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2BC52" w14:textId="48AC1B88" w:rsidR="00CD7AB7" w:rsidRPr="00CD7AB7" w:rsidRDefault="00CD7AB7" w:rsidP="00CD7AB7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szCs w:val="28"/>
        </w:rPr>
      </w:pPr>
      <w:bookmarkStart w:id="0" w:name="_GoBack"/>
      <w:bookmarkEnd w:id="0"/>
      <w:r w:rsidRPr="00CD7AB7">
        <w:rPr>
          <w:rFonts w:ascii="Arial" w:eastAsia="Calibri" w:hAnsi="Arial" w:cs="Times New Roman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4D8558F6" wp14:editId="1FCE4EA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8463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341" y="21150"/>
                <wp:lineTo x="21341" y="0"/>
                <wp:lineTo x="0" y="0"/>
              </wp:wrapPolygon>
            </wp:wrapTight>
            <wp:docPr id="3" name="Picture 3" descr="MUSC_TA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USC_TAG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AB7">
        <w:rPr>
          <w:rFonts w:ascii="Arial" w:eastAsia="Calibri" w:hAnsi="Arial" w:cs="Times New Roman"/>
          <w:sz w:val="24"/>
          <w:szCs w:val="28"/>
        </w:rPr>
        <w:tab/>
      </w:r>
      <w:r w:rsidRPr="00CD7AB7">
        <w:rPr>
          <w:rFonts w:ascii="Arial" w:eastAsia="Calibri" w:hAnsi="Arial" w:cs="Times New Roman"/>
          <w:b/>
          <w:sz w:val="24"/>
          <w:szCs w:val="28"/>
        </w:rPr>
        <w:t>Institutional Review Board for Human Research (IRB)</w:t>
      </w:r>
    </w:p>
    <w:p w14:paraId="56EF5F4B" w14:textId="77777777" w:rsidR="00CD7AB7" w:rsidRPr="00CD7AB7" w:rsidRDefault="00CD7AB7" w:rsidP="00CD7AB7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szCs w:val="28"/>
        </w:rPr>
      </w:pPr>
      <w:r w:rsidRPr="00CD7AB7">
        <w:rPr>
          <w:rFonts w:ascii="Arial" w:eastAsia="Calibri" w:hAnsi="Arial" w:cs="Times New Roman"/>
          <w:b/>
          <w:sz w:val="24"/>
          <w:szCs w:val="28"/>
        </w:rPr>
        <w:t>Office of Research Integrity (ORI)</w:t>
      </w:r>
    </w:p>
    <w:p w14:paraId="3827A15B" w14:textId="77777777" w:rsidR="00CD7AB7" w:rsidRPr="00CD7AB7" w:rsidRDefault="00CD7AB7" w:rsidP="00CD7AB7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szCs w:val="28"/>
        </w:rPr>
      </w:pPr>
      <w:r w:rsidRPr="00CD7AB7">
        <w:rPr>
          <w:rFonts w:ascii="Arial" w:eastAsia="Calibri" w:hAnsi="Arial" w:cs="Times New Roman"/>
          <w:b/>
          <w:sz w:val="24"/>
          <w:szCs w:val="28"/>
        </w:rPr>
        <w:t>Medical University of South Carolina</w:t>
      </w:r>
    </w:p>
    <w:p w14:paraId="6365E31E" w14:textId="77777777" w:rsidR="00CD7AB7" w:rsidRPr="00CD7AB7" w:rsidRDefault="00CD7AB7" w:rsidP="00CD7AB7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szCs w:val="28"/>
        </w:rPr>
      </w:pPr>
    </w:p>
    <w:p w14:paraId="56C6E58A" w14:textId="77777777" w:rsidR="00CD7AB7" w:rsidRPr="00CD7AB7" w:rsidRDefault="00CD7AB7" w:rsidP="00CD7AB7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szCs w:val="28"/>
        </w:rPr>
      </w:pPr>
      <w:r w:rsidRPr="00CD7AB7">
        <w:rPr>
          <w:rFonts w:ascii="Arial" w:eastAsia="Calibri" w:hAnsi="Arial" w:cs="Times New Roman"/>
          <w:b/>
          <w:sz w:val="24"/>
          <w:szCs w:val="28"/>
        </w:rPr>
        <w:t>South Park Plaza</w:t>
      </w:r>
    </w:p>
    <w:p w14:paraId="2760D1B3" w14:textId="77777777" w:rsidR="00CD7AB7" w:rsidRPr="00CD7AB7" w:rsidRDefault="00CD7AB7" w:rsidP="00CD7AB7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szCs w:val="28"/>
        </w:rPr>
      </w:pPr>
      <w:r w:rsidRPr="00CD7AB7">
        <w:rPr>
          <w:rFonts w:ascii="Arial" w:eastAsia="Calibri" w:hAnsi="Arial" w:cs="Times New Roman"/>
          <w:b/>
          <w:sz w:val="24"/>
          <w:szCs w:val="28"/>
        </w:rPr>
        <w:t>1 South Park Circle, Bldg. 1, Suite 401</w:t>
      </w:r>
    </w:p>
    <w:p w14:paraId="48598F73" w14:textId="77777777" w:rsidR="00CD7AB7" w:rsidRPr="00CD7AB7" w:rsidRDefault="00CD7AB7" w:rsidP="00CD7AB7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szCs w:val="28"/>
        </w:rPr>
      </w:pPr>
      <w:r w:rsidRPr="00CD7AB7">
        <w:rPr>
          <w:rFonts w:ascii="Arial" w:eastAsia="Calibri" w:hAnsi="Arial" w:cs="Times New Roman"/>
          <w:b/>
          <w:sz w:val="24"/>
          <w:szCs w:val="28"/>
        </w:rPr>
        <w:t>Charleston, SC. 29407</w:t>
      </w:r>
    </w:p>
    <w:p w14:paraId="6D503294" w14:textId="77777777" w:rsidR="00CD7AB7" w:rsidRDefault="00CD7AB7" w:rsidP="00753B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0FF169" w14:textId="77777777" w:rsidR="00CD7AB7" w:rsidRDefault="00CD7AB7" w:rsidP="00753B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8B550C" w14:textId="77777777" w:rsidR="00CD7AB7" w:rsidRDefault="00CD7AB7" w:rsidP="00753B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D559D4" w14:textId="77777777" w:rsidR="00CD7AB7" w:rsidRDefault="00CD7AB7" w:rsidP="00753B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EC3FFE" w14:textId="5B5FCD09" w:rsidR="00CD7AB7" w:rsidRDefault="00CD7AB7" w:rsidP="00753B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9C357" w14:textId="77777777" w:rsidR="00CD7AB7" w:rsidRDefault="00CD7AB7" w:rsidP="00753B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4A4473" w14:textId="2DF51325" w:rsidR="00CA08F4" w:rsidRPr="00753B17" w:rsidRDefault="00085920" w:rsidP="00753B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3B17">
        <w:rPr>
          <w:rFonts w:ascii="Arial" w:hAnsi="Arial" w:cs="Arial"/>
          <w:b/>
          <w:bCs/>
          <w:sz w:val="24"/>
          <w:szCs w:val="24"/>
        </w:rPr>
        <w:t>Notice of Privacy Practice</w:t>
      </w:r>
      <w:r w:rsidR="003964B2" w:rsidRPr="00753B17">
        <w:rPr>
          <w:rFonts w:ascii="Arial" w:hAnsi="Arial" w:cs="Arial"/>
          <w:b/>
          <w:bCs/>
          <w:sz w:val="24"/>
          <w:szCs w:val="24"/>
        </w:rPr>
        <w:t>s</w:t>
      </w:r>
      <w:r w:rsidR="004E480E" w:rsidRPr="00753B17">
        <w:rPr>
          <w:rFonts w:ascii="Arial" w:hAnsi="Arial" w:cs="Arial"/>
          <w:b/>
          <w:bCs/>
          <w:sz w:val="24"/>
          <w:szCs w:val="24"/>
        </w:rPr>
        <w:t xml:space="preserve"> (NPP)</w:t>
      </w:r>
    </w:p>
    <w:p w14:paraId="6030E6E9" w14:textId="620B2F43" w:rsidR="00085920" w:rsidRDefault="00085920" w:rsidP="00753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0F96D" w14:textId="77777777" w:rsidR="00753B17" w:rsidRPr="00753B17" w:rsidRDefault="00753B17" w:rsidP="00753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771A7" w14:textId="350A03BC" w:rsidR="00085920" w:rsidRPr="00753B17" w:rsidRDefault="00085920" w:rsidP="00753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3B17">
        <w:rPr>
          <w:rFonts w:ascii="Arial" w:hAnsi="Arial" w:cs="Arial"/>
          <w:sz w:val="24"/>
          <w:szCs w:val="24"/>
        </w:rPr>
        <w:t xml:space="preserve">Effective </w:t>
      </w:r>
      <w:r w:rsidR="003157DD" w:rsidRPr="003157DD">
        <w:rPr>
          <w:rFonts w:ascii="Arial" w:hAnsi="Arial" w:cs="Arial"/>
          <w:sz w:val="24"/>
          <w:szCs w:val="24"/>
        </w:rPr>
        <w:t xml:space="preserve">August </w:t>
      </w:r>
      <w:r w:rsidR="001370AF">
        <w:rPr>
          <w:rFonts w:ascii="Arial" w:hAnsi="Arial" w:cs="Arial"/>
          <w:sz w:val="24"/>
          <w:szCs w:val="24"/>
        </w:rPr>
        <w:t>9</w:t>
      </w:r>
      <w:r w:rsidRPr="003157DD">
        <w:rPr>
          <w:rFonts w:ascii="Arial" w:hAnsi="Arial" w:cs="Arial"/>
          <w:sz w:val="24"/>
          <w:szCs w:val="24"/>
        </w:rPr>
        <w:t>,</w:t>
      </w:r>
      <w:r w:rsidRPr="00753B17">
        <w:rPr>
          <w:rFonts w:ascii="Arial" w:hAnsi="Arial" w:cs="Arial"/>
          <w:sz w:val="24"/>
          <w:szCs w:val="24"/>
        </w:rPr>
        <w:t xml:space="preserve"> 2022, the Notice of Privacy Practices</w:t>
      </w:r>
      <w:r w:rsidR="0033742D">
        <w:rPr>
          <w:rFonts w:ascii="Arial" w:hAnsi="Arial" w:cs="Arial"/>
          <w:sz w:val="24"/>
          <w:szCs w:val="24"/>
        </w:rPr>
        <w:t xml:space="preserve"> (NPP)</w:t>
      </w:r>
      <w:r w:rsidRPr="00753B17">
        <w:rPr>
          <w:rFonts w:ascii="Arial" w:hAnsi="Arial" w:cs="Arial"/>
          <w:sz w:val="24"/>
          <w:szCs w:val="24"/>
        </w:rPr>
        <w:t xml:space="preserve"> will no longer be</w:t>
      </w:r>
      <w:r w:rsidR="0033742D">
        <w:rPr>
          <w:rFonts w:ascii="Arial" w:hAnsi="Arial" w:cs="Arial"/>
          <w:sz w:val="24"/>
          <w:szCs w:val="24"/>
        </w:rPr>
        <w:t xml:space="preserve"> required as an attachment</w:t>
      </w:r>
      <w:r w:rsidRPr="00753B17">
        <w:rPr>
          <w:rFonts w:ascii="Arial" w:hAnsi="Arial" w:cs="Arial"/>
          <w:sz w:val="24"/>
          <w:szCs w:val="24"/>
        </w:rPr>
        <w:t xml:space="preserve"> to the research HIPAA </w:t>
      </w:r>
      <w:r w:rsidR="00620FF9">
        <w:rPr>
          <w:rFonts w:ascii="Arial" w:hAnsi="Arial" w:cs="Arial"/>
          <w:sz w:val="24"/>
          <w:szCs w:val="24"/>
        </w:rPr>
        <w:t>a</w:t>
      </w:r>
      <w:r w:rsidRPr="00753B17">
        <w:rPr>
          <w:rFonts w:ascii="Arial" w:hAnsi="Arial" w:cs="Arial"/>
          <w:sz w:val="24"/>
          <w:szCs w:val="24"/>
        </w:rPr>
        <w:t>uthorization. Th</w:t>
      </w:r>
      <w:r w:rsidR="00856A7D" w:rsidRPr="00753B17">
        <w:rPr>
          <w:rFonts w:ascii="Arial" w:hAnsi="Arial" w:cs="Arial"/>
          <w:sz w:val="24"/>
          <w:szCs w:val="24"/>
        </w:rPr>
        <w:t>is</w:t>
      </w:r>
      <w:r w:rsidRPr="00753B17">
        <w:rPr>
          <w:rFonts w:ascii="Arial" w:hAnsi="Arial" w:cs="Arial"/>
          <w:sz w:val="24"/>
          <w:szCs w:val="24"/>
        </w:rPr>
        <w:t xml:space="preserve"> applies to </w:t>
      </w:r>
      <w:r w:rsidR="003964B2" w:rsidRPr="00753B17">
        <w:rPr>
          <w:rFonts w:ascii="Arial" w:hAnsi="Arial" w:cs="Arial"/>
          <w:sz w:val="24"/>
          <w:szCs w:val="24"/>
        </w:rPr>
        <w:t xml:space="preserve">both the </w:t>
      </w:r>
      <w:r w:rsidR="004E480E" w:rsidRPr="00753B17">
        <w:rPr>
          <w:rFonts w:ascii="Arial" w:hAnsi="Arial" w:cs="Arial"/>
          <w:sz w:val="24"/>
          <w:szCs w:val="24"/>
        </w:rPr>
        <w:t>stand-alone</w:t>
      </w:r>
      <w:r w:rsidR="003964B2" w:rsidRPr="00753B17">
        <w:rPr>
          <w:rFonts w:ascii="Arial" w:hAnsi="Arial" w:cs="Arial"/>
          <w:sz w:val="24"/>
          <w:szCs w:val="24"/>
        </w:rPr>
        <w:t xml:space="preserve"> HIPAA </w:t>
      </w:r>
      <w:r w:rsidR="004E480E" w:rsidRPr="00753B17">
        <w:rPr>
          <w:rFonts w:ascii="Arial" w:hAnsi="Arial" w:cs="Arial"/>
          <w:sz w:val="24"/>
          <w:szCs w:val="24"/>
        </w:rPr>
        <w:t>a</w:t>
      </w:r>
      <w:r w:rsidR="003964B2" w:rsidRPr="00753B17">
        <w:rPr>
          <w:rFonts w:ascii="Arial" w:hAnsi="Arial" w:cs="Arial"/>
          <w:sz w:val="24"/>
          <w:szCs w:val="24"/>
        </w:rPr>
        <w:t xml:space="preserve">uthorization and the </w:t>
      </w:r>
      <w:r w:rsidRPr="00753B17">
        <w:rPr>
          <w:rFonts w:ascii="Arial" w:hAnsi="Arial" w:cs="Arial"/>
          <w:sz w:val="24"/>
          <w:szCs w:val="24"/>
        </w:rPr>
        <w:t>combined research informed consent</w:t>
      </w:r>
      <w:r w:rsidR="000216C7" w:rsidRPr="00753B17">
        <w:rPr>
          <w:rFonts w:ascii="Arial" w:hAnsi="Arial" w:cs="Arial"/>
          <w:sz w:val="24"/>
          <w:szCs w:val="24"/>
        </w:rPr>
        <w:t>/</w:t>
      </w:r>
      <w:r w:rsidRPr="00753B17">
        <w:rPr>
          <w:rFonts w:ascii="Arial" w:hAnsi="Arial" w:cs="Arial"/>
          <w:sz w:val="24"/>
          <w:szCs w:val="24"/>
        </w:rPr>
        <w:t xml:space="preserve">HIPAA </w:t>
      </w:r>
      <w:r w:rsidR="004E480E" w:rsidRPr="00753B17">
        <w:rPr>
          <w:rFonts w:ascii="Arial" w:hAnsi="Arial" w:cs="Arial"/>
          <w:sz w:val="24"/>
          <w:szCs w:val="24"/>
        </w:rPr>
        <w:t>a</w:t>
      </w:r>
      <w:r w:rsidRPr="00753B17">
        <w:rPr>
          <w:rFonts w:ascii="Arial" w:hAnsi="Arial" w:cs="Arial"/>
          <w:sz w:val="24"/>
          <w:szCs w:val="24"/>
        </w:rPr>
        <w:t>uthorization document</w:t>
      </w:r>
      <w:r w:rsidR="0033742D">
        <w:rPr>
          <w:rFonts w:ascii="Arial" w:hAnsi="Arial" w:cs="Arial"/>
          <w:sz w:val="24"/>
          <w:szCs w:val="24"/>
        </w:rPr>
        <w:t>s</w:t>
      </w:r>
      <w:r w:rsidRPr="00753B17">
        <w:rPr>
          <w:rFonts w:ascii="Arial" w:hAnsi="Arial" w:cs="Arial"/>
          <w:sz w:val="24"/>
          <w:szCs w:val="24"/>
        </w:rPr>
        <w:t xml:space="preserve">. </w:t>
      </w:r>
      <w:r w:rsidR="0033742D">
        <w:rPr>
          <w:rFonts w:ascii="Arial" w:hAnsi="Arial" w:cs="Arial"/>
          <w:sz w:val="24"/>
          <w:szCs w:val="24"/>
        </w:rPr>
        <w:t>Further, t</w:t>
      </w:r>
      <w:r w:rsidRPr="00753B17">
        <w:rPr>
          <w:rFonts w:ascii="Arial" w:hAnsi="Arial" w:cs="Arial"/>
          <w:sz w:val="24"/>
          <w:szCs w:val="24"/>
        </w:rPr>
        <w:t>he Notice of Privacy Practice</w:t>
      </w:r>
      <w:r w:rsidR="003964B2" w:rsidRPr="00753B17">
        <w:rPr>
          <w:rFonts w:ascii="Arial" w:hAnsi="Arial" w:cs="Arial"/>
          <w:sz w:val="24"/>
          <w:szCs w:val="24"/>
        </w:rPr>
        <w:t>s</w:t>
      </w:r>
      <w:r w:rsidRPr="00753B17">
        <w:rPr>
          <w:rFonts w:ascii="Arial" w:hAnsi="Arial" w:cs="Arial"/>
          <w:sz w:val="24"/>
          <w:szCs w:val="24"/>
        </w:rPr>
        <w:t xml:space="preserve"> will no longer be posted </w:t>
      </w:r>
      <w:r w:rsidR="0033742D">
        <w:rPr>
          <w:rFonts w:ascii="Arial" w:hAnsi="Arial" w:cs="Arial"/>
          <w:sz w:val="24"/>
          <w:szCs w:val="24"/>
        </w:rPr>
        <w:t>with</w:t>
      </w:r>
      <w:r w:rsidR="000216C7" w:rsidRPr="00753B17">
        <w:rPr>
          <w:rFonts w:ascii="Arial" w:hAnsi="Arial" w:cs="Arial"/>
          <w:sz w:val="24"/>
          <w:szCs w:val="24"/>
        </w:rPr>
        <w:t xml:space="preserve"> the</w:t>
      </w:r>
      <w:r w:rsidR="00856A7D" w:rsidRPr="00753B17">
        <w:rPr>
          <w:rFonts w:ascii="Arial" w:hAnsi="Arial" w:cs="Arial"/>
          <w:sz w:val="24"/>
          <w:szCs w:val="24"/>
        </w:rPr>
        <w:t xml:space="preserve"> HIPAA </w:t>
      </w:r>
      <w:r w:rsidR="0033742D">
        <w:rPr>
          <w:rFonts w:ascii="Arial" w:hAnsi="Arial" w:cs="Arial"/>
          <w:sz w:val="24"/>
          <w:szCs w:val="24"/>
        </w:rPr>
        <w:t>or combined</w:t>
      </w:r>
      <w:r w:rsidR="0033742D" w:rsidRPr="00753B17">
        <w:rPr>
          <w:rFonts w:ascii="Arial" w:hAnsi="Arial" w:cs="Arial"/>
          <w:sz w:val="24"/>
          <w:szCs w:val="24"/>
        </w:rPr>
        <w:t xml:space="preserve"> </w:t>
      </w:r>
      <w:r w:rsidR="00856A7D" w:rsidRPr="00753B17">
        <w:rPr>
          <w:rFonts w:ascii="Arial" w:hAnsi="Arial" w:cs="Arial"/>
          <w:sz w:val="24"/>
          <w:szCs w:val="24"/>
        </w:rPr>
        <w:t>consent</w:t>
      </w:r>
      <w:r w:rsidR="00444ED8">
        <w:rPr>
          <w:rFonts w:ascii="Arial" w:hAnsi="Arial" w:cs="Arial"/>
          <w:sz w:val="24"/>
          <w:szCs w:val="24"/>
        </w:rPr>
        <w:t>/HIPAA</w:t>
      </w:r>
      <w:r w:rsidR="000216C7" w:rsidRPr="00753B17">
        <w:rPr>
          <w:rFonts w:ascii="Arial" w:hAnsi="Arial" w:cs="Arial"/>
          <w:sz w:val="24"/>
          <w:szCs w:val="24"/>
        </w:rPr>
        <w:t xml:space="preserve"> templates on</w:t>
      </w:r>
      <w:r w:rsidRPr="00753B17">
        <w:rPr>
          <w:rFonts w:ascii="Arial" w:hAnsi="Arial" w:cs="Arial"/>
          <w:sz w:val="24"/>
          <w:szCs w:val="24"/>
        </w:rPr>
        <w:t xml:space="preserve"> the</w:t>
      </w:r>
      <w:r w:rsidR="005372FF" w:rsidRPr="00753B17">
        <w:rPr>
          <w:rFonts w:ascii="Arial" w:hAnsi="Arial" w:cs="Arial"/>
          <w:sz w:val="24"/>
          <w:szCs w:val="24"/>
        </w:rPr>
        <w:t xml:space="preserve"> MUSC</w:t>
      </w:r>
      <w:r w:rsidRPr="00753B17">
        <w:rPr>
          <w:rFonts w:ascii="Arial" w:hAnsi="Arial" w:cs="Arial"/>
          <w:sz w:val="24"/>
          <w:szCs w:val="24"/>
        </w:rPr>
        <w:t xml:space="preserve"> IRB website.  </w:t>
      </w:r>
    </w:p>
    <w:p w14:paraId="47291D8D" w14:textId="77777777" w:rsidR="00753B17" w:rsidRPr="00753B17" w:rsidRDefault="00753B17" w:rsidP="00753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DF2335" w14:textId="6D90245D" w:rsidR="003964B2" w:rsidRPr="00753B17" w:rsidRDefault="003964B2" w:rsidP="00753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3B17">
        <w:rPr>
          <w:rFonts w:ascii="Arial" w:hAnsi="Arial" w:cs="Arial"/>
          <w:sz w:val="24"/>
          <w:szCs w:val="24"/>
        </w:rPr>
        <w:t>For currently</w:t>
      </w:r>
      <w:r w:rsidR="0033742D">
        <w:rPr>
          <w:rFonts w:ascii="Arial" w:hAnsi="Arial" w:cs="Arial"/>
          <w:sz w:val="24"/>
          <w:szCs w:val="24"/>
        </w:rPr>
        <w:t>-</w:t>
      </w:r>
      <w:r w:rsidRPr="00753B17">
        <w:rPr>
          <w:rFonts w:ascii="Arial" w:hAnsi="Arial" w:cs="Arial"/>
          <w:sz w:val="24"/>
          <w:szCs w:val="24"/>
        </w:rPr>
        <w:t xml:space="preserve">approved studies, if researchers wish to remove the </w:t>
      </w:r>
      <w:r w:rsidR="0033742D">
        <w:rPr>
          <w:rFonts w:ascii="Arial" w:hAnsi="Arial" w:cs="Arial"/>
          <w:sz w:val="24"/>
          <w:szCs w:val="24"/>
        </w:rPr>
        <w:t xml:space="preserve">NPP </w:t>
      </w:r>
      <w:r w:rsidRPr="00753B17">
        <w:rPr>
          <w:rFonts w:ascii="Arial" w:hAnsi="Arial" w:cs="Arial"/>
          <w:sz w:val="24"/>
          <w:szCs w:val="24"/>
        </w:rPr>
        <w:t xml:space="preserve">notice from the </w:t>
      </w:r>
      <w:r w:rsidR="0033742D">
        <w:rPr>
          <w:rFonts w:ascii="Arial" w:hAnsi="Arial" w:cs="Arial"/>
          <w:sz w:val="24"/>
          <w:szCs w:val="24"/>
        </w:rPr>
        <w:t xml:space="preserve">stand-alone </w:t>
      </w:r>
      <w:r w:rsidRPr="00753B17">
        <w:rPr>
          <w:rFonts w:ascii="Arial" w:hAnsi="Arial" w:cs="Arial"/>
          <w:sz w:val="24"/>
          <w:szCs w:val="24"/>
        </w:rPr>
        <w:t>HIPAA authorization</w:t>
      </w:r>
      <w:r w:rsidR="0033742D">
        <w:rPr>
          <w:rFonts w:ascii="Arial" w:hAnsi="Arial" w:cs="Arial"/>
          <w:sz w:val="24"/>
          <w:szCs w:val="24"/>
        </w:rPr>
        <w:t xml:space="preserve"> </w:t>
      </w:r>
      <w:r w:rsidR="00856A7D" w:rsidRPr="00753B17">
        <w:rPr>
          <w:rFonts w:ascii="Arial" w:hAnsi="Arial" w:cs="Arial"/>
          <w:sz w:val="24"/>
          <w:szCs w:val="24"/>
        </w:rPr>
        <w:t xml:space="preserve">or the combined </w:t>
      </w:r>
      <w:r w:rsidRPr="00753B17">
        <w:rPr>
          <w:rFonts w:ascii="Arial" w:hAnsi="Arial" w:cs="Arial"/>
          <w:sz w:val="24"/>
          <w:szCs w:val="24"/>
        </w:rPr>
        <w:t>research informed consent</w:t>
      </w:r>
      <w:r w:rsidR="00753B17">
        <w:rPr>
          <w:rFonts w:ascii="Arial" w:hAnsi="Arial" w:cs="Arial"/>
          <w:sz w:val="24"/>
          <w:szCs w:val="24"/>
        </w:rPr>
        <w:t>/</w:t>
      </w:r>
      <w:r w:rsidRPr="00753B17">
        <w:rPr>
          <w:rFonts w:ascii="Arial" w:hAnsi="Arial" w:cs="Arial"/>
          <w:sz w:val="24"/>
          <w:szCs w:val="24"/>
        </w:rPr>
        <w:t xml:space="preserve">HIPAA </w:t>
      </w:r>
      <w:r w:rsidR="004E480E" w:rsidRPr="00753B17">
        <w:rPr>
          <w:rFonts w:ascii="Arial" w:hAnsi="Arial" w:cs="Arial"/>
          <w:sz w:val="24"/>
          <w:szCs w:val="24"/>
        </w:rPr>
        <w:t>a</w:t>
      </w:r>
      <w:r w:rsidRPr="00753B17">
        <w:rPr>
          <w:rFonts w:ascii="Arial" w:hAnsi="Arial" w:cs="Arial"/>
          <w:sz w:val="24"/>
          <w:szCs w:val="24"/>
        </w:rPr>
        <w:t>uthorization document</w:t>
      </w:r>
      <w:r w:rsidR="0033742D">
        <w:rPr>
          <w:rFonts w:ascii="Arial" w:hAnsi="Arial" w:cs="Arial"/>
          <w:sz w:val="24"/>
          <w:szCs w:val="24"/>
        </w:rPr>
        <w:t>s</w:t>
      </w:r>
      <w:r w:rsidRPr="00753B17">
        <w:rPr>
          <w:rFonts w:ascii="Arial" w:hAnsi="Arial" w:cs="Arial"/>
          <w:sz w:val="24"/>
          <w:szCs w:val="24"/>
        </w:rPr>
        <w:t xml:space="preserve">, an amendment </w:t>
      </w:r>
      <w:r w:rsidR="00A86FFB">
        <w:rPr>
          <w:rFonts w:ascii="Arial" w:hAnsi="Arial" w:cs="Arial"/>
          <w:sz w:val="24"/>
          <w:szCs w:val="24"/>
        </w:rPr>
        <w:t xml:space="preserve">to delete the notice must be submitted </w:t>
      </w:r>
      <w:r w:rsidRPr="00753B17">
        <w:rPr>
          <w:rFonts w:ascii="Arial" w:hAnsi="Arial" w:cs="Arial"/>
          <w:sz w:val="24"/>
          <w:szCs w:val="24"/>
        </w:rPr>
        <w:t>to the IRB for review and approval. O</w:t>
      </w:r>
      <w:r w:rsidR="00444ED8">
        <w:rPr>
          <w:rFonts w:ascii="Arial" w:hAnsi="Arial" w:cs="Arial"/>
          <w:sz w:val="24"/>
          <w:szCs w:val="24"/>
        </w:rPr>
        <w:t>nly after</w:t>
      </w:r>
      <w:r w:rsidRPr="00753B17">
        <w:rPr>
          <w:rFonts w:ascii="Arial" w:hAnsi="Arial" w:cs="Arial"/>
          <w:sz w:val="24"/>
          <w:szCs w:val="24"/>
        </w:rPr>
        <w:t xml:space="preserve"> the amendment is approved </w:t>
      </w:r>
      <w:r w:rsidR="00444ED8">
        <w:rPr>
          <w:rFonts w:ascii="Arial" w:hAnsi="Arial" w:cs="Arial"/>
          <w:sz w:val="24"/>
          <w:szCs w:val="24"/>
        </w:rPr>
        <w:t xml:space="preserve">may </w:t>
      </w:r>
      <w:r w:rsidRPr="00753B17">
        <w:rPr>
          <w:rFonts w:ascii="Arial" w:hAnsi="Arial" w:cs="Arial"/>
          <w:sz w:val="24"/>
          <w:szCs w:val="24"/>
        </w:rPr>
        <w:t>the HIP</w:t>
      </w:r>
      <w:r w:rsidR="00856A7D" w:rsidRPr="00753B17">
        <w:rPr>
          <w:rFonts w:ascii="Arial" w:hAnsi="Arial" w:cs="Arial"/>
          <w:sz w:val="24"/>
          <w:szCs w:val="24"/>
        </w:rPr>
        <w:t>A</w:t>
      </w:r>
      <w:r w:rsidRPr="00753B17">
        <w:rPr>
          <w:rFonts w:ascii="Arial" w:hAnsi="Arial" w:cs="Arial"/>
          <w:sz w:val="24"/>
          <w:szCs w:val="24"/>
        </w:rPr>
        <w:t xml:space="preserve">A </w:t>
      </w:r>
      <w:r w:rsidR="004E480E" w:rsidRPr="00753B17">
        <w:rPr>
          <w:rFonts w:ascii="Arial" w:hAnsi="Arial" w:cs="Arial"/>
          <w:sz w:val="24"/>
          <w:szCs w:val="24"/>
        </w:rPr>
        <w:t>a</w:t>
      </w:r>
      <w:r w:rsidRPr="00753B17">
        <w:rPr>
          <w:rFonts w:ascii="Arial" w:hAnsi="Arial" w:cs="Arial"/>
          <w:sz w:val="24"/>
          <w:szCs w:val="24"/>
        </w:rPr>
        <w:t xml:space="preserve">uthorization </w:t>
      </w:r>
      <w:r w:rsidR="00444ED8">
        <w:rPr>
          <w:rFonts w:ascii="Arial" w:hAnsi="Arial" w:cs="Arial"/>
          <w:sz w:val="24"/>
          <w:szCs w:val="24"/>
        </w:rPr>
        <w:t xml:space="preserve">or </w:t>
      </w:r>
      <w:r w:rsidRPr="00753B17">
        <w:rPr>
          <w:rFonts w:ascii="Arial" w:hAnsi="Arial" w:cs="Arial"/>
          <w:sz w:val="24"/>
          <w:szCs w:val="24"/>
        </w:rPr>
        <w:t>combined research informed consent</w:t>
      </w:r>
      <w:r w:rsidR="00033296" w:rsidRPr="00753B17">
        <w:rPr>
          <w:rFonts w:ascii="Arial" w:hAnsi="Arial" w:cs="Arial"/>
          <w:sz w:val="24"/>
          <w:szCs w:val="24"/>
        </w:rPr>
        <w:t>/</w:t>
      </w:r>
      <w:r w:rsidRPr="00753B17">
        <w:rPr>
          <w:rFonts w:ascii="Arial" w:hAnsi="Arial" w:cs="Arial"/>
          <w:sz w:val="24"/>
          <w:szCs w:val="24"/>
        </w:rPr>
        <w:t xml:space="preserve">HIPAA </w:t>
      </w:r>
      <w:r w:rsidR="004E480E" w:rsidRPr="00753B17">
        <w:rPr>
          <w:rFonts w:ascii="Arial" w:hAnsi="Arial" w:cs="Arial"/>
          <w:sz w:val="24"/>
          <w:szCs w:val="24"/>
        </w:rPr>
        <w:t>a</w:t>
      </w:r>
      <w:r w:rsidRPr="00753B17">
        <w:rPr>
          <w:rFonts w:ascii="Arial" w:hAnsi="Arial" w:cs="Arial"/>
          <w:sz w:val="24"/>
          <w:szCs w:val="24"/>
        </w:rPr>
        <w:t>uthorization document</w:t>
      </w:r>
      <w:r w:rsidR="000317CC">
        <w:rPr>
          <w:rFonts w:ascii="Arial" w:hAnsi="Arial" w:cs="Arial"/>
          <w:sz w:val="24"/>
          <w:szCs w:val="24"/>
        </w:rPr>
        <w:t>s</w:t>
      </w:r>
      <w:r w:rsidRPr="00753B17">
        <w:rPr>
          <w:rFonts w:ascii="Arial" w:hAnsi="Arial" w:cs="Arial"/>
          <w:sz w:val="24"/>
          <w:szCs w:val="24"/>
        </w:rPr>
        <w:t xml:space="preserve"> without the N</w:t>
      </w:r>
      <w:r w:rsidR="004E480E" w:rsidRPr="00753B17">
        <w:rPr>
          <w:rFonts w:ascii="Arial" w:hAnsi="Arial" w:cs="Arial"/>
          <w:sz w:val="24"/>
          <w:szCs w:val="24"/>
        </w:rPr>
        <w:t>otice of Privacy Practices</w:t>
      </w:r>
      <w:r w:rsidRPr="00753B17">
        <w:rPr>
          <w:rFonts w:ascii="Arial" w:hAnsi="Arial" w:cs="Arial"/>
          <w:sz w:val="24"/>
          <w:szCs w:val="24"/>
        </w:rPr>
        <w:t xml:space="preserve"> be used.</w:t>
      </w:r>
    </w:p>
    <w:p w14:paraId="3C09A110" w14:textId="77777777" w:rsidR="00753B17" w:rsidRPr="00753B17" w:rsidRDefault="00753B17" w:rsidP="00753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6FFAEB" w14:textId="7DD351CF" w:rsidR="00085920" w:rsidRDefault="003964B2" w:rsidP="00753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3B17">
        <w:rPr>
          <w:rFonts w:ascii="Arial" w:hAnsi="Arial" w:cs="Arial"/>
          <w:sz w:val="24"/>
          <w:szCs w:val="24"/>
        </w:rPr>
        <w:t xml:space="preserve">If researchers wish to </w:t>
      </w:r>
      <w:r w:rsidR="000317CC">
        <w:rPr>
          <w:rFonts w:ascii="Arial" w:hAnsi="Arial" w:cs="Arial"/>
          <w:sz w:val="24"/>
          <w:szCs w:val="24"/>
        </w:rPr>
        <w:t>keep</w:t>
      </w:r>
      <w:r w:rsidRPr="00753B17">
        <w:rPr>
          <w:rFonts w:ascii="Arial" w:hAnsi="Arial" w:cs="Arial"/>
          <w:sz w:val="24"/>
          <w:szCs w:val="24"/>
        </w:rPr>
        <w:t xml:space="preserve"> the Notice of P</w:t>
      </w:r>
      <w:r w:rsidR="000216C7" w:rsidRPr="00753B17">
        <w:rPr>
          <w:rFonts w:ascii="Arial" w:hAnsi="Arial" w:cs="Arial"/>
          <w:sz w:val="24"/>
          <w:szCs w:val="24"/>
        </w:rPr>
        <w:t xml:space="preserve">rivacy </w:t>
      </w:r>
      <w:r w:rsidRPr="00753B17">
        <w:rPr>
          <w:rFonts w:ascii="Arial" w:hAnsi="Arial" w:cs="Arial"/>
          <w:sz w:val="24"/>
          <w:szCs w:val="24"/>
        </w:rPr>
        <w:t>Practices attached</w:t>
      </w:r>
      <w:r w:rsidR="00620FF9">
        <w:rPr>
          <w:rFonts w:ascii="Arial" w:hAnsi="Arial" w:cs="Arial"/>
          <w:sz w:val="24"/>
          <w:szCs w:val="24"/>
        </w:rPr>
        <w:t xml:space="preserve"> to</w:t>
      </w:r>
      <w:r w:rsidRPr="00753B17">
        <w:rPr>
          <w:rFonts w:ascii="Arial" w:hAnsi="Arial" w:cs="Arial"/>
          <w:sz w:val="24"/>
          <w:szCs w:val="24"/>
        </w:rPr>
        <w:t xml:space="preserve"> the HIPAA authorization </w:t>
      </w:r>
      <w:r w:rsidR="0033742D">
        <w:rPr>
          <w:rFonts w:ascii="Arial" w:hAnsi="Arial" w:cs="Arial"/>
          <w:sz w:val="24"/>
          <w:szCs w:val="24"/>
        </w:rPr>
        <w:t>and/</w:t>
      </w:r>
      <w:r w:rsidR="00856A7D" w:rsidRPr="00753B17">
        <w:rPr>
          <w:rFonts w:ascii="Arial" w:hAnsi="Arial" w:cs="Arial"/>
          <w:sz w:val="24"/>
          <w:szCs w:val="24"/>
        </w:rPr>
        <w:t>or</w:t>
      </w:r>
      <w:r w:rsidRPr="00753B17">
        <w:rPr>
          <w:rFonts w:ascii="Arial" w:hAnsi="Arial" w:cs="Arial"/>
          <w:sz w:val="24"/>
          <w:szCs w:val="24"/>
        </w:rPr>
        <w:t xml:space="preserve"> combined research informed consent</w:t>
      </w:r>
      <w:r w:rsidR="00033296" w:rsidRPr="00753B17">
        <w:rPr>
          <w:rFonts w:ascii="Arial" w:hAnsi="Arial" w:cs="Arial"/>
          <w:sz w:val="24"/>
          <w:szCs w:val="24"/>
        </w:rPr>
        <w:t>/</w:t>
      </w:r>
      <w:r w:rsidRPr="00753B17">
        <w:rPr>
          <w:rFonts w:ascii="Arial" w:hAnsi="Arial" w:cs="Arial"/>
          <w:sz w:val="24"/>
          <w:szCs w:val="24"/>
        </w:rPr>
        <w:t xml:space="preserve">HIPAA </w:t>
      </w:r>
      <w:r w:rsidR="00753B17">
        <w:rPr>
          <w:rFonts w:ascii="Arial" w:hAnsi="Arial" w:cs="Arial"/>
          <w:sz w:val="24"/>
          <w:szCs w:val="24"/>
        </w:rPr>
        <w:t>a</w:t>
      </w:r>
      <w:r w:rsidRPr="00753B17">
        <w:rPr>
          <w:rFonts w:ascii="Arial" w:hAnsi="Arial" w:cs="Arial"/>
          <w:sz w:val="24"/>
          <w:szCs w:val="24"/>
        </w:rPr>
        <w:t>uthorization document</w:t>
      </w:r>
      <w:r w:rsidR="0033742D">
        <w:rPr>
          <w:rFonts w:ascii="Arial" w:hAnsi="Arial" w:cs="Arial"/>
          <w:sz w:val="24"/>
          <w:szCs w:val="24"/>
        </w:rPr>
        <w:t>s</w:t>
      </w:r>
      <w:r w:rsidRPr="00753B17">
        <w:rPr>
          <w:rFonts w:ascii="Arial" w:hAnsi="Arial" w:cs="Arial"/>
          <w:sz w:val="24"/>
          <w:szCs w:val="24"/>
        </w:rPr>
        <w:t>,</w:t>
      </w:r>
      <w:r w:rsidR="000216C7" w:rsidRPr="00753B17">
        <w:rPr>
          <w:rFonts w:ascii="Arial" w:hAnsi="Arial" w:cs="Arial"/>
          <w:sz w:val="24"/>
          <w:szCs w:val="24"/>
        </w:rPr>
        <w:t xml:space="preserve"> </w:t>
      </w:r>
      <w:r w:rsidR="00856A7D" w:rsidRPr="00753B17">
        <w:rPr>
          <w:rFonts w:ascii="Arial" w:hAnsi="Arial" w:cs="Arial"/>
          <w:sz w:val="24"/>
          <w:szCs w:val="24"/>
        </w:rPr>
        <w:t>the Notice of Privacy Practice</w:t>
      </w:r>
      <w:r w:rsidR="00753B17">
        <w:rPr>
          <w:rFonts w:ascii="Arial" w:hAnsi="Arial" w:cs="Arial"/>
          <w:sz w:val="24"/>
          <w:szCs w:val="24"/>
        </w:rPr>
        <w:t>s</w:t>
      </w:r>
      <w:r w:rsidR="00A86FFB">
        <w:rPr>
          <w:rFonts w:ascii="Arial" w:hAnsi="Arial" w:cs="Arial"/>
          <w:sz w:val="24"/>
          <w:szCs w:val="24"/>
        </w:rPr>
        <w:t xml:space="preserve"> should be reviewed</w:t>
      </w:r>
      <w:r w:rsidR="00856A7D" w:rsidRPr="00753B17">
        <w:rPr>
          <w:rFonts w:ascii="Arial" w:hAnsi="Arial" w:cs="Arial"/>
          <w:sz w:val="24"/>
          <w:szCs w:val="24"/>
        </w:rPr>
        <w:t xml:space="preserve"> </w:t>
      </w:r>
      <w:r w:rsidR="000216C7" w:rsidRPr="00753B17">
        <w:rPr>
          <w:rFonts w:ascii="Arial" w:hAnsi="Arial" w:cs="Arial"/>
          <w:sz w:val="24"/>
          <w:szCs w:val="24"/>
        </w:rPr>
        <w:t>to</w:t>
      </w:r>
      <w:r w:rsidR="00A86FFB">
        <w:rPr>
          <w:rFonts w:ascii="Arial" w:hAnsi="Arial" w:cs="Arial"/>
          <w:sz w:val="24"/>
          <w:szCs w:val="24"/>
        </w:rPr>
        <w:t xml:space="preserve"> verify that</w:t>
      </w:r>
      <w:r w:rsidRPr="00753B17">
        <w:rPr>
          <w:rFonts w:ascii="Arial" w:hAnsi="Arial" w:cs="Arial"/>
          <w:sz w:val="24"/>
          <w:szCs w:val="24"/>
        </w:rPr>
        <w:t xml:space="preserve"> </w:t>
      </w:r>
      <w:r w:rsidR="0033742D">
        <w:rPr>
          <w:rFonts w:ascii="Arial" w:hAnsi="Arial" w:cs="Arial"/>
          <w:sz w:val="24"/>
          <w:szCs w:val="24"/>
        </w:rPr>
        <w:t xml:space="preserve">the most </w:t>
      </w:r>
      <w:r w:rsidR="00444ED8">
        <w:rPr>
          <w:rFonts w:ascii="Arial" w:hAnsi="Arial" w:cs="Arial"/>
          <w:sz w:val="24"/>
          <w:szCs w:val="24"/>
        </w:rPr>
        <w:t>recently approved</w:t>
      </w:r>
      <w:r w:rsidR="0033742D">
        <w:rPr>
          <w:rFonts w:ascii="Arial" w:hAnsi="Arial" w:cs="Arial"/>
          <w:sz w:val="24"/>
          <w:szCs w:val="24"/>
        </w:rPr>
        <w:t xml:space="preserve"> version of the Notice</w:t>
      </w:r>
      <w:r w:rsidR="00444ED8">
        <w:rPr>
          <w:rFonts w:ascii="Arial" w:hAnsi="Arial" w:cs="Arial"/>
          <w:sz w:val="24"/>
          <w:szCs w:val="24"/>
        </w:rPr>
        <w:t xml:space="preserve">, which is </w:t>
      </w:r>
      <w:r w:rsidR="000317CC">
        <w:rPr>
          <w:rFonts w:ascii="Arial" w:hAnsi="Arial" w:cs="Arial"/>
          <w:sz w:val="24"/>
          <w:szCs w:val="24"/>
        </w:rPr>
        <w:t xml:space="preserve">dated </w:t>
      </w:r>
      <w:r w:rsidR="00444ED8">
        <w:rPr>
          <w:rFonts w:ascii="Arial" w:hAnsi="Arial" w:cs="Arial"/>
          <w:sz w:val="24"/>
          <w:szCs w:val="24"/>
        </w:rPr>
        <w:t>August 2018,</w:t>
      </w:r>
      <w:r w:rsidR="0033742D">
        <w:rPr>
          <w:rFonts w:ascii="Arial" w:hAnsi="Arial" w:cs="Arial"/>
          <w:sz w:val="24"/>
          <w:szCs w:val="24"/>
        </w:rPr>
        <w:t xml:space="preserve"> is being used.</w:t>
      </w:r>
      <w:r w:rsidR="004E480E" w:rsidRPr="00753B17">
        <w:rPr>
          <w:rFonts w:ascii="Arial" w:hAnsi="Arial" w:cs="Arial"/>
          <w:sz w:val="24"/>
          <w:szCs w:val="24"/>
        </w:rPr>
        <w:t xml:space="preserve"> </w:t>
      </w:r>
      <w:r w:rsidRPr="00753B17">
        <w:rPr>
          <w:rFonts w:ascii="Arial" w:hAnsi="Arial" w:cs="Arial"/>
          <w:sz w:val="24"/>
          <w:szCs w:val="24"/>
        </w:rPr>
        <w:t>If</w:t>
      </w:r>
      <w:r w:rsidR="004E480E" w:rsidRPr="00753B17">
        <w:rPr>
          <w:rFonts w:ascii="Arial" w:hAnsi="Arial" w:cs="Arial"/>
          <w:sz w:val="24"/>
          <w:szCs w:val="24"/>
        </w:rPr>
        <w:t xml:space="preserve"> </w:t>
      </w:r>
      <w:r w:rsidR="00A86FFB">
        <w:rPr>
          <w:rFonts w:ascii="Arial" w:hAnsi="Arial" w:cs="Arial"/>
          <w:sz w:val="24"/>
          <w:szCs w:val="24"/>
        </w:rPr>
        <w:t xml:space="preserve">the NPP in use needs to be </w:t>
      </w:r>
      <w:r w:rsidR="00A86FFB">
        <w:rPr>
          <w:rFonts w:ascii="Arial" w:hAnsi="Arial" w:cs="Arial"/>
          <w:sz w:val="24"/>
          <w:szCs w:val="24"/>
        </w:rPr>
        <w:lastRenderedPageBreak/>
        <w:t>updated</w:t>
      </w:r>
      <w:r w:rsidRPr="00753B17">
        <w:rPr>
          <w:rFonts w:ascii="Arial" w:hAnsi="Arial" w:cs="Arial"/>
          <w:sz w:val="24"/>
          <w:szCs w:val="24"/>
        </w:rPr>
        <w:t>, an amendment</w:t>
      </w:r>
      <w:r w:rsidR="00444ED8">
        <w:rPr>
          <w:rFonts w:ascii="Arial" w:hAnsi="Arial" w:cs="Arial"/>
          <w:sz w:val="24"/>
          <w:szCs w:val="24"/>
        </w:rPr>
        <w:t xml:space="preserve"> to do so must be submitted</w:t>
      </w:r>
      <w:r w:rsidRPr="00753B17">
        <w:rPr>
          <w:rFonts w:ascii="Arial" w:hAnsi="Arial" w:cs="Arial"/>
          <w:sz w:val="24"/>
          <w:szCs w:val="24"/>
        </w:rPr>
        <w:t xml:space="preserve"> to the IRB</w:t>
      </w:r>
      <w:r w:rsidR="00A86FFB">
        <w:rPr>
          <w:rFonts w:ascii="Arial" w:hAnsi="Arial" w:cs="Arial"/>
          <w:sz w:val="24"/>
          <w:szCs w:val="24"/>
        </w:rPr>
        <w:t xml:space="preserve"> </w:t>
      </w:r>
      <w:r w:rsidR="00444ED8">
        <w:rPr>
          <w:rFonts w:ascii="Arial" w:hAnsi="Arial" w:cs="Arial"/>
          <w:sz w:val="24"/>
          <w:szCs w:val="24"/>
        </w:rPr>
        <w:t xml:space="preserve">to </w:t>
      </w:r>
      <w:r w:rsidR="00A86FFB">
        <w:rPr>
          <w:rFonts w:ascii="Arial" w:hAnsi="Arial" w:cs="Arial"/>
          <w:sz w:val="24"/>
          <w:szCs w:val="24"/>
        </w:rPr>
        <w:t>bring the documents up to date</w:t>
      </w:r>
      <w:r w:rsidRPr="00753B17">
        <w:rPr>
          <w:rFonts w:ascii="Arial" w:hAnsi="Arial" w:cs="Arial"/>
          <w:sz w:val="24"/>
          <w:szCs w:val="24"/>
        </w:rPr>
        <w:t>.</w:t>
      </w:r>
      <w:r w:rsidR="00620FF9">
        <w:rPr>
          <w:rFonts w:ascii="Arial" w:hAnsi="Arial" w:cs="Arial"/>
          <w:sz w:val="24"/>
          <w:szCs w:val="24"/>
        </w:rPr>
        <w:t xml:space="preserve"> The </w:t>
      </w:r>
      <w:r w:rsidR="00444ED8">
        <w:rPr>
          <w:rFonts w:ascii="Arial" w:hAnsi="Arial" w:cs="Arial"/>
          <w:sz w:val="24"/>
          <w:szCs w:val="24"/>
        </w:rPr>
        <w:t xml:space="preserve">August 2018 </w:t>
      </w:r>
      <w:r w:rsidR="00620FF9">
        <w:rPr>
          <w:rFonts w:ascii="Arial" w:hAnsi="Arial" w:cs="Arial"/>
          <w:sz w:val="24"/>
          <w:szCs w:val="24"/>
        </w:rPr>
        <w:t xml:space="preserve">version of the Notice of Privacy Practices can be </w:t>
      </w:r>
      <w:r w:rsidR="00444ED8">
        <w:rPr>
          <w:rFonts w:ascii="Arial" w:hAnsi="Arial" w:cs="Arial"/>
          <w:sz w:val="24"/>
          <w:szCs w:val="24"/>
        </w:rPr>
        <w:t>found</w:t>
      </w:r>
      <w:r w:rsidR="00620FF9">
        <w:rPr>
          <w:rFonts w:ascii="Arial" w:hAnsi="Arial" w:cs="Arial"/>
          <w:sz w:val="24"/>
          <w:szCs w:val="24"/>
        </w:rPr>
        <w:t xml:space="preserve"> at: </w:t>
      </w:r>
      <w:hyperlink r:id="rId6" w:history="1">
        <w:r w:rsidR="00620FF9" w:rsidRPr="00D1666D">
          <w:rPr>
            <w:rStyle w:val="Hyperlink"/>
            <w:rFonts w:ascii="Arial" w:hAnsi="Arial" w:cs="Arial"/>
            <w:sz w:val="24"/>
            <w:szCs w:val="24"/>
          </w:rPr>
          <w:t>https://web.musc.edu/about/compliance/privacy</w:t>
        </w:r>
      </w:hyperlink>
      <w:r w:rsidR="00620FF9">
        <w:rPr>
          <w:rFonts w:ascii="Arial" w:hAnsi="Arial" w:cs="Arial"/>
          <w:sz w:val="24"/>
          <w:szCs w:val="24"/>
        </w:rPr>
        <w:t>.</w:t>
      </w:r>
    </w:p>
    <w:p w14:paraId="3E1B21D5" w14:textId="77777777" w:rsidR="00620FF9" w:rsidRDefault="00620FF9" w:rsidP="00753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6BA74" w14:textId="5D18C6DA" w:rsidR="00620FF9" w:rsidRDefault="003157DD" w:rsidP="00753B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you-</w:t>
      </w:r>
    </w:p>
    <w:p w14:paraId="1A918B04" w14:textId="5C8EC88E" w:rsidR="003157DD" w:rsidRDefault="003157DD" w:rsidP="00753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0E0F3" w14:textId="3211342E" w:rsidR="003157DD" w:rsidRDefault="003157DD" w:rsidP="00753B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MUSC IRB</w:t>
      </w:r>
    </w:p>
    <w:p w14:paraId="590B8B79" w14:textId="53B3FC23" w:rsidR="003157DD" w:rsidRPr="00620FF9" w:rsidRDefault="003157DD" w:rsidP="00753B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843-792-4148</w:t>
      </w:r>
    </w:p>
    <w:p w14:paraId="1CC73597" w14:textId="77777777" w:rsidR="00DF54A6" w:rsidRPr="00753B17" w:rsidRDefault="00DF54A6" w:rsidP="00753B17">
      <w:pPr>
        <w:spacing w:after="0" w:line="240" w:lineRule="auto"/>
        <w:rPr>
          <w:rFonts w:ascii="Times New Roman" w:hAnsi="Times New Roman" w:cs="Times New Roman"/>
        </w:rPr>
      </w:pPr>
    </w:p>
    <w:sectPr w:rsidR="00DF54A6" w:rsidRPr="0075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3358"/>
    <w:multiLevelType w:val="hybridMultilevel"/>
    <w:tmpl w:val="07A217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20"/>
    <w:rsid w:val="000216C7"/>
    <w:rsid w:val="000317CC"/>
    <w:rsid w:val="00033296"/>
    <w:rsid w:val="00085920"/>
    <w:rsid w:val="001370AF"/>
    <w:rsid w:val="003157DD"/>
    <w:rsid w:val="0033742D"/>
    <w:rsid w:val="003964B2"/>
    <w:rsid w:val="00414193"/>
    <w:rsid w:val="0042065F"/>
    <w:rsid w:val="00444ED8"/>
    <w:rsid w:val="00446DE4"/>
    <w:rsid w:val="004E480E"/>
    <w:rsid w:val="005372FF"/>
    <w:rsid w:val="00620FF9"/>
    <w:rsid w:val="006D14C6"/>
    <w:rsid w:val="00753B17"/>
    <w:rsid w:val="00856A7D"/>
    <w:rsid w:val="00A86FFB"/>
    <w:rsid w:val="00AD41C0"/>
    <w:rsid w:val="00CA08F4"/>
    <w:rsid w:val="00CD53C8"/>
    <w:rsid w:val="00CD7AB7"/>
    <w:rsid w:val="00D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80FE"/>
  <w15:chartTrackingRefBased/>
  <w15:docId w15:val="{BF4FF8FE-2972-4E23-B653-0099A98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0F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0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musc.edu/about/compliance/priva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Goretzka, Stacey C</dc:creator>
  <cp:keywords/>
  <dc:description/>
  <cp:lastModifiedBy>Lynn Veatch</cp:lastModifiedBy>
  <cp:revision>2</cp:revision>
  <dcterms:created xsi:type="dcterms:W3CDTF">2022-08-09T12:22:00Z</dcterms:created>
  <dcterms:modified xsi:type="dcterms:W3CDTF">2022-08-09T12:22:00Z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785535551</vt:i4>
  </property>
  <property fmtid="{D5CDD505-2E9C-101B-9397-08002B2CF9AE}" pid="3" name="_NewReviewCycle">
    <vt:lpwstr/>
  </property>
  <property fmtid="{D5CDD505-2E9C-101B-9397-08002B2CF9AE}" pid="4" name="_EmailSubject">
    <vt:lpwstr>IRB Website Updates - Notice of Privacy Practice</vt:lpwstr>
  </property>
  <property fmtid="{D5CDD505-2E9C-101B-9397-08002B2CF9AE}" pid="5" name="_AuthorEmail">
    <vt:lpwstr>goretzka@musc.edu</vt:lpwstr>
  </property>
  <property fmtid="{D5CDD505-2E9C-101B-9397-08002B2CF9AE}" pid="6" name="_AuthorEmailDisplayName">
    <vt:lpwstr>Goretzka, Stacey C</vt:lpwstr>
  </property>
  <property fmtid="{D5CDD505-2E9C-101B-9397-08002B2CF9AE}" pid="7" name="_ReviewingToolsShownOnce">
    <vt:lpwstr/>
  </property>
</Properties>
</file>