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AE" w:rsidRPr="00A01D71" w:rsidRDefault="002F75AE" w:rsidP="00A01D71">
      <w:pPr>
        <w:rPr>
          <w:rFonts w:ascii="Times New Roman" w:hAnsi="Times New Roman"/>
          <w:b/>
          <w:sz w:val="28"/>
          <w:szCs w:val="28"/>
        </w:rPr>
      </w:pPr>
      <w:bookmarkStart w:id="0" w:name="_GoBack"/>
      <w:bookmarkEnd w:id="0"/>
      <w:r w:rsidRPr="00A01D71">
        <w:rPr>
          <w:rFonts w:ascii="Times New Roman" w:hAnsi="Times New Roman"/>
          <w:b/>
          <w:sz w:val="28"/>
          <w:szCs w:val="28"/>
        </w:rPr>
        <w:t>INSTRUCTIONS:</w:t>
      </w:r>
    </w:p>
    <w:p w:rsidR="00FB1D74" w:rsidRDefault="000C579D" w:rsidP="007B55F9">
      <w:pPr>
        <w:pStyle w:val="List"/>
        <w:spacing w:before="120" w:beforeAutospacing="0" w:after="0" w:afterAutospacing="0"/>
        <w:ind w:left="1170" w:hanging="450"/>
      </w:pPr>
      <w:r w:rsidRPr="00137AAB">
        <w:t>This protocol template should be used for investigator-ini</w:t>
      </w:r>
      <w:r w:rsidR="00C46FDD">
        <w:t>tiated biomedical or behavioral research</w:t>
      </w:r>
      <w:r w:rsidRPr="00137AAB">
        <w:t>.  .</w:t>
      </w:r>
    </w:p>
    <w:p w:rsidR="000C579D" w:rsidRPr="00137AAB" w:rsidRDefault="00E3756B" w:rsidP="007B55F9">
      <w:pPr>
        <w:pStyle w:val="List"/>
        <w:spacing w:before="120" w:beforeAutospacing="0" w:after="0" w:afterAutospacing="0"/>
        <w:ind w:left="1170" w:hanging="450"/>
      </w:pPr>
      <w:r>
        <w:t xml:space="preserve">Required sections </w:t>
      </w:r>
      <w:r w:rsidR="00E57D28">
        <w:t xml:space="preserve">are shown in </w:t>
      </w:r>
      <w:r w:rsidR="00E57D28" w:rsidRPr="00E57D28">
        <w:rPr>
          <w:b/>
          <w:i w:val="0"/>
          <w:color w:val="FF0000"/>
        </w:rPr>
        <w:t>RED</w:t>
      </w:r>
      <w:r w:rsidR="00E57D28" w:rsidRPr="00E3756B">
        <w:rPr>
          <w:b/>
          <w:i w:val="0"/>
          <w:color w:val="FF0000"/>
        </w:rPr>
        <w:t xml:space="preserve"> </w:t>
      </w:r>
      <w:r w:rsidR="00E57D28">
        <w:t xml:space="preserve">and are applicable to all IRB applications.  </w:t>
      </w:r>
      <w:r>
        <w:t>(While a section may be marked as required, specific bullets within that section may not be applicable to every study.)  O</w:t>
      </w:r>
      <w:r w:rsidR="00E57D28">
        <w:t>ther</w:t>
      </w:r>
      <w:r w:rsidR="00FB1D74" w:rsidRPr="00137AAB">
        <w:t xml:space="preserve"> </w:t>
      </w:r>
      <w:r w:rsidR="0020066F" w:rsidRPr="00137AAB">
        <w:t>sections may not be applicable</w:t>
      </w:r>
      <w:r w:rsidR="00FB1D74" w:rsidRPr="00137AAB">
        <w:t xml:space="preserve"> to your research</w:t>
      </w:r>
      <w:r w:rsidR="00E57D28">
        <w:t xml:space="preserve">.  If so, </w:t>
      </w:r>
      <w:r w:rsidR="000C579D" w:rsidRPr="00137AAB">
        <w:t>mark as “NA” or delete section.</w:t>
      </w:r>
    </w:p>
    <w:p w:rsidR="001C7854" w:rsidRPr="00BB69FE" w:rsidRDefault="00BA7B12" w:rsidP="007B55F9">
      <w:pPr>
        <w:pStyle w:val="List"/>
        <w:numPr>
          <w:ilvl w:val="0"/>
          <w:numId w:val="25"/>
        </w:numPr>
        <w:spacing w:before="120" w:beforeAutospacing="0" w:after="0" w:afterAutospacing="0"/>
        <w:ind w:left="1170" w:hanging="450"/>
        <w:rPr>
          <w:sz w:val="28"/>
          <w:szCs w:val="28"/>
        </w:rPr>
      </w:pPr>
      <w:r w:rsidRPr="00EC628A">
        <w:rPr>
          <w:b/>
        </w:rPr>
        <w:t xml:space="preserve"> </w:t>
      </w:r>
      <w:r w:rsidR="00BB69FE" w:rsidRPr="00BB69FE">
        <w:t>R</w:t>
      </w:r>
      <w:r w:rsidRPr="00BB69FE">
        <w:t>emove all instructions in italics so that they are not contained in the final version of your protocol.</w:t>
      </w:r>
    </w:p>
    <w:p w:rsidR="001C7854" w:rsidRDefault="001C7854" w:rsidP="00BC3822">
      <w:pPr>
        <w:ind w:firstLine="720"/>
        <w:rPr>
          <w:rFonts w:ascii="Times New Roman" w:hAnsi="Times New Roman"/>
          <w:b/>
          <w:sz w:val="28"/>
          <w:szCs w:val="28"/>
        </w:rPr>
      </w:pPr>
    </w:p>
    <w:p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rsidR="00F963EA" w:rsidRDefault="001C7854" w:rsidP="001C7854">
      <w:pPr>
        <w:pStyle w:val="Default"/>
        <w:spacing w:before="120" w:after="120"/>
        <w:ind w:left="720"/>
        <w:rPr>
          <w:i/>
        </w:rPr>
      </w:pPr>
      <w:r>
        <w:rPr>
          <w:i/>
        </w:rPr>
        <w:t>Include the full protocol title.</w:t>
      </w:r>
    </w:p>
    <w:p w:rsidR="00B72AEE" w:rsidRDefault="00B72AEE" w:rsidP="001C7854">
      <w:pPr>
        <w:pStyle w:val="Default"/>
        <w:spacing w:before="120" w:after="120"/>
        <w:ind w:left="720"/>
        <w:rPr>
          <w:i/>
        </w:rPr>
      </w:pPr>
    </w:p>
    <w:p w:rsidR="001C7854" w:rsidRDefault="001C7854" w:rsidP="001C7854">
      <w:pPr>
        <w:pStyle w:val="Default"/>
        <w:rPr>
          <w:b/>
          <w:sz w:val="28"/>
          <w:szCs w:val="28"/>
        </w:rPr>
      </w:pPr>
      <w:r>
        <w:rPr>
          <w:b/>
          <w:sz w:val="28"/>
          <w:szCs w:val="28"/>
        </w:rPr>
        <w:t>PRINCIPAL INVESTIGATOR:</w:t>
      </w:r>
    </w:p>
    <w:p w:rsidR="001C7854" w:rsidRDefault="001C7854" w:rsidP="007B55F9">
      <w:pPr>
        <w:pStyle w:val="Default"/>
        <w:numPr>
          <w:ilvl w:val="0"/>
          <w:numId w:val="26"/>
        </w:numPr>
        <w:tabs>
          <w:tab w:val="left" w:pos="1170"/>
        </w:tabs>
        <w:spacing w:before="120"/>
        <w:ind w:left="1170" w:hanging="450"/>
        <w:rPr>
          <w:i/>
        </w:rPr>
      </w:pPr>
      <w:r>
        <w:rPr>
          <w:i/>
        </w:rPr>
        <w:t>Name</w:t>
      </w:r>
    </w:p>
    <w:p w:rsidR="000E0ADD" w:rsidRPr="00B72AEE" w:rsidRDefault="000E0ADD" w:rsidP="007B55F9">
      <w:pPr>
        <w:pStyle w:val="ListParagraph"/>
        <w:numPr>
          <w:ilvl w:val="0"/>
          <w:numId w:val="26"/>
        </w:numPr>
        <w:tabs>
          <w:tab w:val="left" w:pos="1170"/>
        </w:tabs>
        <w:ind w:left="1170" w:hanging="450"/>
        <w:rPr>
          <w:rFonts w:cs="Arial"/>
          <w:i/>
        </w:rPr>
      </w:pPr>
      <w:r w:rsidRPr="00B72AEE">
        <w:rPr>
          <w:rFonts w:cs="Arial"/>
          <w:i/>
        </w:rPr>
        <w:t xml:space="preserve">Do not include local co-investigators—they will be listed in the eIRB </w:t>
      </w:r>
      <w:r w:rsidR="00137AAB">
        <w:rPr>
          <w:rFonts w:cs="Arial"/>
          <w:i/>
        </w:rPr>
        <w:t xml:space="preserve">application </w:t>
      </w:r>
      <w:r w:rsidRPr="00B72AEE">
        <w:rPr>
          <w:rFonts w:cs="Arial"/>
          <w:i/>
        </w:rPr>
        <w:t>under study personnel</w:t>
      </w:r>
    </w:p>
    <w:p w:rsidR="000E0ADD" w:rsidRDefault="000E0ADD" w:rsidP="001C7854">
      <w:pPr>
        <w:pStyle w:val="Default"/>
        <w:spacing w:before="120"/>
        <w:ind w:left="720"/>
        <w:rPr>
          <w:i/>
        </w:rPr>
      </w:pPr>
    </w:p>
    <w:p w:rsidR="000D149A" w:rsidRDefault="000D149A" w:rsidP="001C7854">
      <w:pPr>
        <w:pStyle w:val="Default"/>
        <w:spacing w:before="120"/>
        <w:ind w:left="720"/>
        <w:rPr>
          <w:i/>
        </w:rPr>
      </w:pPr>
    </w:p>
    <w:p w:rsidR="001C7854" w:rsidRPr="00811473" w:rsidRDefault="001C7854" w:rsidP="001C7854">
      <w:pPr>
        <w:pStyle w:val="Heading1"/>
        <w:numPr>
          <w:ilvl w:val="0"/>
          <w:numId w:val="0"/>
        </w:numPr>
      </w:pPr>
    </w:p>
    <w:p w:rsidR="000D149A" w:rsidRPr="00811473" w:rsidRDefault="001C7854" w:rsidP="000D149A">
      <w:pPr>
        <w:pStyle w:val="TOCHeading"/>
        <w:spacing w:before="0" w:line="240" w:lineRule="auto"/>
      </w:pPr>
      <w:r>
        <w:br w:type="page"/>
      </w:r>
      <w:bookmarkStart w:id="1" w:name="_Toc403078529"/>
      <w:r w:rsidR="000D149A" w:rsidRPr="00811473">
        <w:lastRenderedPageBreak/>
        <w:t xml:space="preserve"> </w:t>
      </w:r>
    </w:p>
    <w:p w:rsidR="00393FAF" w:rsidRPr="00E3756B" w:rsidRDefault="00393FAF" w:rsidP="001C7854">
      <w:pPr>
        <w:pStyle w:val="Heading1"/>
        <w:ind w:left="0" w:firstLine="0"/>
        <w:rPr>
          <w:color w:val="FF0000"/>
        </w:rPr>
      </w:pPr>
      <w:r w:rsidRPr="00E3756B">
        <w:rPr>
          <w:color w:val="FF0000"/>
        </w:rPr>
        <w:t>Objectives</w:t>
      </w:r>
      <w:bookmarkEnd w:id="1"/>
      <w:r w:rsidR="00C46FDD">
        <w:rPr>
          <w:color w:val="FF0000"/>
        </w:rPr>
        <w:t xml:space="preserve"> / Specific Aims</w:t>
      </w:r>
    </w:p>
    <w:p w:rsidR="00AD03CE" w:rsidRDefault="00393FAF" w:rsidP="00BC3822">
      <w:pPr>
        <w:pStyle w:val="BlockText"/>
        <w:numPr>
          <w:ilvl w:val="1"/>
          <w:numId w:val="37"/>
        </w:numPr>
        <w:ind w:left="1260" w:hanging="540"/>
      </w:pPr>
      <w:r w:rsidRPr="00CA0CB1">
        <w:t>Describe the purpose, specific aims, or objectives.</w:t>
      </w:r>
    </w:p>
    <w:p w:rsidR="00393FAF" w:rsidRPr="00CA0CB1" w:rsidRDefault="00393FAF" w:rsidP="00BC3822">
      <w:pPr>
        <w:pStyle w:val="BlockText"/>
        <w:numPr>
          <w:ilvl w:val="1"/>
          <w:numId w:val="37"/>
        </w:numPr>
        <w:ind w:left="1260" w:hanging="540"/>
      </w:pPr>
      <w:r w:rsidRPr="00CA0CB1">
        <w:t>State the hypotheses to be tested.</w:t>
      </w:r>
    </w:p>
    <w:p w:rsidR="00AD03CE" w:rsidRPr="00E3756B" w:rsidRDefault="00DF7BCB" w:rsidP="00BC3822">
      <w:pPr>
        <w:pStyle w:val="Heading1"/>
        <w:numPr>
          <w:ilvl w:val="0"/>
          <w:numId w:val="0"/>
        </w:numPr>
        <w:rPr>
          <w:color w:val="FF0000"/>
        </w:rPr>
      </w:pPr>
      <w:bookmarkStart w:id="2" w:name="_Toc403078530"/>
      <w:r>
        <w:rPr>
          <w:color w:val="FF0000"/>
        </w:rPr>
        <w:t>2.0</w:t>
      </w:r>
      <w:r>
        <w:rPr>
          <w:color w:val="FF0000"/>
        </w:rPr>
        <w:tab/>
      </w:r>
      <w:r w:rsidR="00393FAF" w:rsidRPr="00E3756B">
        <w:rPr>
          <w:color w:val="FF0000"/>
        </w:rPr>
        <w:t>Background</w:t>
      </w:r>
      <w:bookmarkEnd w:id="2"/>
    </w:p>
    <w:p w:rsidR="00AD03CE" w:rsidRDefault="00393FAF" w:rsidP="00BC3822">
      <w:pPr>
        <w:pStyle w:val="BlockText"/>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 xml:space="preserve">and how </w:t>
      </w:r>
      <w:r w:rsidR="000C579D">
        <w:t xml:space="preserve">this study </w:t>
      </w:r>
      <w:r w:rsidR="00571EAE">
        <w:t xml:space="preserve">will </w:t>
      </w:r>
      <w:r w:rsidRPr="00CA0CB1">
        <w:t>add to existing knowledge.</w:t>
      </w:r>
      <w:r w:rsidR="00761849">
        <w:t xml:space="preserve"> If the PI has </w:t>
      </w:r>
      <w:r w:rsidR="00301285">
        <w:t xml:space="preserve">relevant </w:t>
      </w:r>
      <w:r w:rsidR="00761849">
        <w:t xml:space="preserve">preliminary data, describe that here has well. </w:t>
      </w:r>
    </w:p>
    <w:p w:rsidR="000D149A" w:rsidRDefault="00DF7BCB" w:rsidP="00BC3822">
      <w:pPr>
        <w:pStyle w:val="Heading1"/>
        <w:numPr>
          <w:ilvl w:val="0"/>
          <w:numId w:val="0"/>
        </w:numPr>
        <w:rPr>
          <w:bCs/>
        </w:rPr>
      </w:pPr>
      <w:bookmarkStart w:id="3" w:name="_Toc403078531"/>
      <w:r>
        <w:rPr>
          <w:bCs/>
        </w:rPr>
        <w:t>3.0</w:t>
      </w:r>
      <w:r>
        <w:rPr>
          <w:bCs/>
        </w:rPr>
        <w:tab/>
      </w:r>
      <w:r w:rsidR="000D149A">
        <w:rPr>
          <w:bCs/>
        </w:rPr>
        <w:t>Intervention</w:t>
      </w:r>
      <w:r w:rsidR="00E57D28">
        <w:rPr>
          <w:bCs/>
        </w:rPr>
        <w:t xml:space="preserve"> to be studied (if applicable)</w:t>
      </w:r>
    </w:p>
    <w:p w:rsidR="000D149A" w:rsidRPr="00DF7BCB" w:rsidRDefault="000D149A" w:rsidP="00BC3822">
      <w:pPr>
        <w:pStyle w:val="BlockText"/>
        <w:numPr>
          <w:ilvl w:val="1"/>
          <w:numId w:val="37"/>
        </w:numPr>
        <w:ind w:left="1260" w:hanging="540"/>
      </w:pPr>
      <w:r w:rsidRPr="00DF7BCB">
        <w:t xml:space="preserve">Provide information </w:t>
      </w:r>
      <w:r w:rsidR="00761849" w:rsidRPr="00DF7BCB">
        <w:t>(</w:t>
      </w:r>
      <w:r w:rsidRPr="00DF7BCB">
        <w:t>using relevant citations</w:t>
      </w:r>
      <w:r w:rsidR="00761849" w:rsidRPr="00DF7BCB">
        <w:t>)</w:t>
      </w:r>
      <w:r w:rsidRPr="00DF7BCB">
        <w:t xml:space="preserve"> on the intervention to be studied.  </w:t>
      </w:r>
    </w:p>
    <w:p w:rsidR="000D149A" w:rsidRPr="00DF7BCB" w:rsidRDefault="000D149A" w:rsidP="00BC3822">
      <w:pPr>
        <w:pStyle w:val="BlockText"/>
        <w:numPr>
          <w:ilvl w:val="1"/>
          <w:numId w:val="37"/>
        </w:numPr>
        <w:ind w:left="1260" w:hanging="540"/>
      </w:pPr>
      <w:r w:rsidRPr="00DF7BCB">
        <w:t>Include the FDA status for all medications and/or devices under study</w:t>
      </w:r>
      <w:r w:rsidR="0030007B" w:rsidRPr="00DF7BCB">
        <w:t xml:space="preserve"> as well as their approved indications</w:t>
      </w:r>
      <w:r w:rsidRPr="00DF7BCB">
        <w:t xml:space="preserve">. </w:t>
      </w:r>
    </w:p>
    <w:p w:rsidR="000D149A" w:rsidRPr="00DF7BCB" w:rsidRDefault="000D149A" w:rsidP="00BC3822">
      <w:pPr>
        <w:pStyle w:val="BlockText"/>
        <w:numPr>
          <w:ilvl w:val="1"/>
          <w:numId w:val="37"/>
        </w:numPr>
        <w:ind w:left="1260" w:hanging="540"/>
      </w:pPr>
      <w:r w:rsidRPr="00DF7BCB">
        <w:t xml:space="preserve">For medication trials, describe the rationale for using the proposed medication(s) and proposed dosing, as well as the pharmacology and safety profile of the agent(s) being used.  </w:t>
      </w:r>
    </w:p>
    <w:p w:rsidR="000D149A" w:rsidRPr="00DF7BCB" w:rsidRDefault="000D149A" w:rsidP="00BC3822">
      <w:pPr>
        <w:pStyle w:val="BlockText"/>
        <w:numPr>
          <w:ilvl w:val="1"/>
          <w:numId w:val="37"/>
        </w:numPr>
        <w:ind w:left="1260" w:hanging="540"/>
      </w:pPr>
      <w:r w:rsidRPr="00DF7BCB">
        <w:t xml:space="preserve">For device trials, describe the proposed use of the device as well as its safety.  </w:t>
      </w:r>
    </w:p>
    <w:p w:rsidR="00301285" w:rsidRDefault="000D149A" w:rsidP="00BC3822">
      <w:pPr>
        <w:pStyle w:val="BlockText"/>
        <w:numPr>
          <w:ilvl w:val="1"/>
          <w:numId w:val="37"/>
        </w:numPr>
        <w:ind w:left="1260" w:hanging="540"/>
      </w:pPr>
      <w:r w:rsidRPr="00DF7BCB">
        <w:t xml:space="preserve">For other intervention trials (e.g. behavioral or surgical), </w:t>
      </w:r>
      <w:r w:rsidR="00C46FDD" w:rsidRPr="00DF7BCB">
        <w:t xml:space="preserve">provide </w:t>
      </w:r>
      <w:r w:rsidRPr="00DF7BCB">
        <w:t>the rationale for the proposed intervention as well as any relevant information on other uses of the intervention, safety of the intervention, and relevant experience the investigators have in carrying out the intervention.</w:t>
      </w:r>
    </w:p>
    <w:p w:rsidR="00301285" w:rsidRPr="00DF7BCB" w:rsidRDefault="00E3756B" w:rsidP="00BC3822">
      <w:pPr>
        <w:pStyle w:val="BlockText"/>
        <w:numPr>
          <w:ilvl w:val="1"/>
          <w:numId w:val="37"/>
        </w:numPr>
        <w:ind w:left="1260" w:hanging="540"/>
      </w:pPr>
      <w:r w:rsidRPr="00DF7BCB">
        <w:t xml:space="preserve">When appropriate, describe the control/placebo to which you are </w:t>
      </w:r>
      <w:r w:rsidR="00301285" w:rsidRPr="00DF7BCB">
        <w:t>comparing your intervention</w:t>
      </w:r>
      <w:r w:rsidRPr="00DF7BCB">
        <w:t>.</w:t>
      </w:r>
    </w:p>
    <w:p w:rsidR="000D149A" w:rsidRPr="000D149A" w:rsidRDefault="000D149A" w:rsidP="00E3756B">
      <w:pPr>
        <w:ind w:left="720"/>
      </w:pPr>
    </w:p>
    <w:p w:rsidR="00BE7AFB" w:rsidRPr="00074AF9" w:rsidRDefault="00DF7BCB" w:rsidP="00BC3822">
      <w:pPr>
        <w:pStyle w:val="Heading1"/>
        <w:numPr>
          <w:ilvl w:val="0"/>
          <w:numId w:val="0"/>
        </w:numPr>
        <w:spacing w:after="120"/>
      </w:pPr>
      <w:r>
        <w:t>4.0</w:t>
      </w:r>
      <w:r>
        <w:tab/>
      </w:r>
      <w:r w:rsidR="00BE7AFB" w:rsidRPr="00074AF9">
        <w:t>Study Endpoints</w:t>
      </w:r>
      <w:r w:rsidR="00BE7AFB">
        <w:t xml:space="preserve"> (if applicable)</w:t>
      </w:r>
    </w:p>
    <w:p w:rsidR="00BE7AFB" w:rsidRPr="00074AF9" w:rsidRDefault="00BE7AFB" w:rsidP="00BC3822">
      <w:pPr>
        <w:pStyle w:val="BlockText"/>
        <w:numPr>
          <w:ilvl w:val="1"/>
          <w:numId w:val="37"/>
        </w:numPr>
        <w:ind w:left="1260" w:hanging="540"/>
      </w:pPr>
      <w:r w:rsidRPr="00074AF9">
        <w:t>Describe the primary and secondary study endpoints (outcome variables).</w:t>
      </w:r>
    </w:p>
    <w:p w:rsidR="00BE7AFB" w:rsidRPr="00074AF9" w:rsidRDefault="00BE7AFB" w:rsidP="00BC3822">
      <w:pPr>
        <w:pStyle w:val="BlockText"/>
        <w:numPr>
          <w:ilvl w:val="1"/>
          <w:numId w:val="37"/>
        </w:numPr>
        <w:ind w:left="1260" w:hanging="540"/>
      </w:pPr>
      <w:r w:rsidRPr="00074AF9">
        <w:t>Describe any primary or secondary safety endpoints (outcome variables).</w:t>
      </w:r>
    </w:p>
    <w:p w:rsidR="00BE7AFB" w:rsidRDefault="00BE7AFB" w:rsidP="00BC3822">
      <w:pPr>
        <w:pStyle w:val="Heading1"/>
        <w:numPr>
          <w:ilvl w:val="0"/>
          <w:numId w:val="0"/>
        </w:numPr>
        <w:ind w:left="720" w:hanging="720"/>
        <w:rPr>
          <w:color w:val="FF0000"/>
        </w:rPr>
      </w:pPr>
    </w:p>
    <w:p w:rsidR="0011551B" w:rsidRPr="00E3756B" w:rsidRDefault="00DF7BCB" w:rsidP="00BC3822">
      <w:pPr>
        <w:pStyle w:val="Heading1"/>
        <w:numPr>
          <w:ilvl w:val="0"/>
          <w:numId w:val="0"/>
        </w:numPr>
        <w:rPr>
          <w:color w:val="FF0000"/>
        </w:rPr>
      </w:pPr>
      <w:r>
        <w:rPr>
          <w:color w:val="FF0000"/>
        </w:rPr>
        <w:t>5.0</w:t>
      </w:r>
      <w:r>
        <w:rPr>
          <w:color w:val="FF0000"/>
        </w:rPr>
        <w:tab/>
      </w:r>
      <w:r w:rsidR="0011551B" w:rsidRPr="00E3756B">
        <w:rPr>
          <w:color w:val="FF0000"/>
        </w:rPr>
        <w:t>Inclusion and Exclusion Criteria</w:t>
      </w:r>
      <w:bookmarkEnd w:id="3"/>
      <w:r w:rsidR="00F26784" w:rsidRPr="00E3756B">
        <w:rPr>
          <w:color w:val="FF0000"/>
        </w:rPr>
        <w:t>/ Study Population</w:t>
      </w:r>
    </w:p>
    <w:p w:rsidR="00AD03CE" w:rsidRDefault="0011551B" w:rsidP="00BC3822">
      <w:pPr>
        <w:pStyle w:val="BlockText"/>
        <w:numPr>
          <w:ilvl w:val="1"/>
          <w:numId w:val="47"/>
        </w:numPr>
        <w:tabs>
          <w:tab w:val="clear" w:pos="2970"/>
          <w:tab w:val="num" w:pos="1260"/>
        </w:tabs>
        <w:ind w:hanging="225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rsidR="00F26784" w:rsidRDefault="000D149A" w:rsidP="00BC3822">
      <w:pPr>
        <w:pStyle w:val="BlockText"/>
        <w:numPr>
          <w:ilvl w:val="1"/>
          <w:numId w:val="47"/>
        </w:numPr>
        <w:tabs>
          <w:tab w:val="clear" w:pos="2970"/>
          <w:tab w:val="num" w:pos="1260"/>
        </w:tabs>
        <w:ind w:left="1260" w:hanging="540"/>
        <w:rPr>
          <w:b/>
        </w:rPr>
      </w:pPr>
      <w:r>
        <w:t>List all inclusion and exclusion criteria – If there are different groups or</w:t>
      </w:r>
      <w:r w:rsidR="001F06E1">
        <w:t xml:space="preserve"> </w:t>
      </w:r>
      <w:r>
        <w:t>cohorts, provide separate inclusion and exclusion criteria for each one</w:t>
      </w:r>
      <w:r w:rsidR="00E3756B">
        <w:t xml:space="preserve">. </w:t>
      </w:r>
      <w:r w:rsidR="00F26784" w:rsidRPr="00E57D28">
        <w:t>Consider the following types of inclusion/exclusion criteria and include</w:t>
      </w:r>
      <w:r w:rsidR="00F26784" w:rsidRPr="00E3756B">
        <w:rPr>
          <w:b/>
        </w:rPr>
        <w:t xml:space="preserve"> as applicable:</w:t>
      </w:r>
    </w:p>
    <w:p w:rsidR="001F06E1" w:rsidRPr="00E3756B" w:rsidRDefault="001F06E1" w:rsidP="00BC3822">
      <w:pPr>
        <w:pStyle w:val="BlockText"/>
        <w:rPr>
          <w:b/>
        </w:rPr>
      </w:pPr>
    </w:p>
    <w:p w:rsidR="00F26784" w:rsidRPr="00606A93" w:rsidRDefault="00283BE5" w:rsidP="00BC3822">
      <w:pPr>
        <w:pStyle w:val="BlockText"/>
        <w:ind w:firstLine="540"/>
        <w:rPr>
          <w:b/>
        </w:rPr>
      </w:pPr>
      <w:r w:rsidRPr="00606A93">
        <w:rPr>
          <w:b/>
        </w:rPr>
        <w:t>Inclusion Criteria</w:t>
      </w:r>
      <w:r w:rsidR="00F26784" w:rsidRPr="00606A93">
        <w:rPr>
          <w:b/>
        </w:rPr>
        <w:t xml:space="preserve"> </w:t>
      </w:r>
    </w:p>
    <w:p w:rsidR="00283BE5" w:rsidRPr="00606A93" w:rsidRDefault="00283BE5" w:rsidP="00BC3822">
      <w:pPr>
        <w:pStyle w:val="BlockText"/>
        <w:numPr>
          <w:ilvl w:val="3"/>
          <w:numId w:val="50"/>
        </w:numPr>
        <w:ind w:left="1800" w:hanging="450"/>
      </w:pPr>
      <w:r w:rsidRPr="00606A93">
        <w:t>Age range of study population</w:t>
      </w:r>
    </w:p>
    <w:p w:rsidR="00283BE5" w:rsidRPr="00606A93" w:rsidRDefault="00F26784" w:rsidP="00BC3822">
      <w:pPr>
        <w:pStyle w:val="BlockText"/>
        <w:numPr>
          <w:ilvl w:val="3"/>
          <w:numId w:val="50"/>
        </w:numPr>
        <w:ind w:left="1800" w:hanging="450"/>
      </w:pPr>
      <w:r w:rsidRPr="00606A93">
        <w:t>T</w:t>
      </w:r>
      <w:r w:rsidR="00283BE5" w:rsidRPr="00606A93">
        <w:t>he disease or disorder under study and how it will be documented/</w:t>
      </w:r>
      <w:r w:rsidRPr="00606A93">
        <w:t xml:space="preserve"> </w:t>
      </w:r>
      <w:r w:rsidR="00283BE5" w:rsidRPr="00606A93">
        <w:t>determined</w:t>
      </w:r>
    </w:p>
    <w:p w:rsidR="0082096F" w:rsidRPr="00606A93" w:rsidRDefault="0082096F" w:rsidP="00BC3822">
      <w:pPr>
        <w:pStyle w:val="BlockText"/>
        <w:numPr>
          <w:ilvl w:val="3"/>
          <w:numId w:val="50"/>
        </w:numPr>
        <w:ind w:left="1800" w:hanging="450"/>
      </w:pPr>
      <w:r w:rsidRPr="00606A93">
        <w:lastRenderedPageBreak/>
        <w:t xml:space="preserve">Clinical indicators of current status, as measured within [XX] days of </w:t>
      </w:r>
      <w:r w:rsidR="00301285">
        <w:t>randomization (if applicable)</w:t>
      </w:r>
      <w:r w:rsidRPr="00606A93">
        <w:t>. Consider listing the allowable duration of prior therapy for the specific population to be studied.</w:t>
      </w:r>
    </w:p>
    <w:p w:rsidR="0082096F" w:rsidRPr="00606A93" w:rsidRDefault="0082096F" w:rsidP="00BC3822">
      <w:pPr>
        <w:pStyle w:val="BlockText"/>
        <w:numPr>
          <w:ilvl w:val="3"/>
          <w:numId w:val="50"/>
        </w:numPr>
        <w:ind w:left="1800" w:hanging="450"/>
      </w:pPr>
      <w:r w:rsidRPr="00606A93">
        <w:t>Any other characteristic required for study inclusion</w:t>
      </w:r>
    </w:p>
    <w:p w:rsidR="00283BE5" w:rsidRPr="00606A93" w:rsidRDefault="00283BE5" w:rsidP="00BC3822">
      <w:pPr>
        <w:pStyle w:val="BlockText"/>
        <w:ind w:firstLine="630"/>
        <w:rPr>
          <w:b/>
        </w:rPr>
      </w:pPr>
      <w:r w:rsidRPr="00606A93">
        <w:rPr>
          <w:b/>
        </w:rPr>
        <w:t>Exclusion Criteria</w:t>
      </w:r>
    </w:p>
    <w:p w:rsidR="00283BE5" w:rsidRPr="00BC3822" w:rsidRDefault="00283BE5" w:rsidP="00BC3822">
      <w:pPr>
        <w:pStyle w:val="BlockText"/>
        <w:numPr>
          <w:ilvl w:val="3"/>
          <w:numId w:val="50"/>
        </w:numPr>
        <w:ind w:left="1800" w:hanging="450"/>
      </w:pPr>
      <w:r w:rsidRPr="00606A93">
        <w:t>L</w:t>
      </w:r>
      <w:r w:rsidR="00F26784" w:rsidRPr="00606A93">
        <w:t xml:space="preserve">ist specific contraindications </w:t>
      </w:r>
    </w:p>
    <w:p w:rsidR="00283BE5" w:rsidRPr="00606A93" w:rsidRDefault="00283BE5" w:rsidP="00BC3822">
      <w:pPr>
        <w:pStyle w:val="BlockText"/>
        <w:numPr>
          <w:ilvl w:val="3"/>
          <w:numId w:val="50"/>
        </w:numPr>
        <w:ind w:left="1800" w:hanging="450"/>
      </w:pPr>
      <w:r w:rsidRPr="00606A93">
        <w:t>Use of excluded drugs/devices within XX days of randomization</w:t>
      </w:r>
    </w:p>
    <w:p w:rsidR="0082096F" w:rsidRPr="00606A93" w:rsidRDefault="0082096F" w:rsidP="00BC3822">
      <w:pPr>
        <w:pStyle w:val="BlockText"/>
        <w:numPr>
          <w:ilvl w:val="3"/>
          <w:numId w:val="50"/>
        </w:numPr>
        <w:ind w:left="1800" w:hanging="450"/>
      </w:pPr>
      <w:r w:rsidRPr="00606A93">
        <w:t>Clinical/laboratory indicators of current status, obtained within [XX] days prior to randomizatio</w:t>
      </w:r>
      <w:r w:rsidR="00EC628A">
        <w:t>n</w:t>
      </w:r>
      <w:r w:rsidRPr="00606A93">
        <w:t>. List the specific tests to be performed and the narrowest acceptable range of laboratory values for exclusion, consistent with safety</w:t>
      </w:r>
    </w:p>
    <w:p w:rsidR="00283BE5" w:rsidRPr="00606A93" w:rsidRDefault="00283BE5" w:rsidP="00BC3822">
      <w:pPr>
        <w:pStyle w:val="BlockText"/>
        <w:numPr>
          <w:ilvl w:val="3"/>
          <w:numId w:val="50"/>
        </w:numPr>
        <w:ind w:left="1800" w:hanging="450"/>
      </w:pPr>
      <w:r w:rsidRPr="00606A93">
        <w:t>Specify exclusions related to pregnancy, lactation or plans to become pregnant</w:t>
      </w:r>
    </w:p>
    <w:p w:rsidR="0082096F" w:rsidRPr="00606A93" w:rsidRDefault="00283BE5" w:rsidP="00BC3822">
      <w:pPr>
        <w:pStyle w:val="BlockText"/>
        <w:numPr>
          <w:ilvl w:val="3"/>
          <w:numId w:val="50"/>
        </w:numPr>
        <w:ind w:left="1800" w:hanging="450"/>
      </w:pPr>
      <w:r w:rsidRPr="00606A93">
        <w:t>Inability or unwillingness of subject or legal guardian/representative to give informed consent</w:t>
      </w:r>
    </w:p>
    <w:p w:rsidR="00564C20" w:rsidRPr="0082096F" w:rsidRDefault="00564C20" w:rsidP="00BC3822">
      <w:pPr>
        <w:widowControl w:val="0"/>
        <w:ind w:left="720"/>
        <w:rPr>
          <w:rFonts w:ascii="Times New Roman" w:hAnsi="Times New Roman"/>
          <w:b/>
          <w:i/>
          <w:color w:val="000000"/>
        </w:rPr>
      </w:pPr>
      <w:r w:rsidRPr="0082096F">
        <w:rPr>
          <w:rFonts w:ascii="Times New Roman" w:hAnsi="Times New Roman"/>
          <w:b/>
          <w:i/>
          <w:color w:val="000000"/>
        </w:rPr>
        <w:t>Exclusion and inclusion criteria should not overlap. That is, if there is an inclusion criterion that specifies that a certain demographic or clinical characteristic must be in place, there should not be an exclusion criterion stating that those without the characteristic will be excluded.</w:t>
      </w:r>
    </w:p>
    <w:p w:rsidR="00301285" w:rsidRDefault="00301285" w:rsidP="00BC3822">
      <w:pPr>
        <w:pStyle w:val="List"/>
        <w:numPr>
          <w:ilvl w:val="0"/>
          <w:numId w:val="48"/>
        </w:numPr>
        <w:tabs>
          <w:tab w:val="left" w:pos="1800"/>
        </w:tabs>
        <w:spacing w:after="120" w:afterAutospacing="0"/>
      </w:pPr>
      <w:r>
        <w:t>Describe plan</w:t>
      </w:r>
      <w:r w:rsidR="00E3756B">
        <w:t xml:space="preserve"> to include a diverse population (if applicable).</w:t>
      </w:r>
    </w:p>
    <w:p w:rsidR="00301285" w:rsidRDefault="00301285" w:rsidP="00BC3822">
      <w:pPr>
        <w:pStyle w:val="List"/>
        <w:numPr>
          <w:ilvl w:val="2"/>
          <w:numId w:val="52"/>
        </w:numPr>
        <w:tabs>
          <w:tab w:val="clear" w:pos="2160"/>
          <w:tab w:val="num" w:pos="1800"/>
        </w:tabs>
        <w:spacing w:after="120" w:afterAutospacing="0"/>
        <w:ind w:left="1800" w:hanging="450"/>
      </w:pPr>
      <w:r w:rsidRPr="00606A93">
        <w:t>If you propose to exclude any sex/gender or racial/ethnic group,</w:t>
      </w:r>
      <w:r w:rsidR="00686167">
        <w:t xml:space="preserve"> </w:t>
      </w:r>
      <w:r w:rsidRPr="00606A93">
        <w:t xml:space="preserve">include a compelling rationale for the proposed exclusion. For example, 1) the research question addressed is relevant to only one gender or 2) evidence from prior research strongly demonstrates no difference between genders. </w:t>
      </w:r>
    </w:p>
    <w:p w:rsidR="009C7898" w:rsidRPr="00606A93" w:rsidRDefault="009C7898" w:rsidP="00BC3822">
      <w:pPr>
        <w:pStyle w:val="List"/>
        <w:numPr>
          <w:ilvl w:val="0"/>
          <w:numId w:val="48"/>
        </w:numPr>
        <w:tabs>
          <w:tab w:val="left" w:pos="1800"/>
        </w:tabs>
        <w:spacing w:after="120" w:afterAutospacing="0"/>
      </w:pPr>
      <w:r w:rsidRPr="00606A93">
        <w:t>Explain the rationale for the involvement of special classes of subjects, such as fetuses, neonates, pregnant women, children, prisoners, institutionalized individuals, or others who may be considered vulnerable populations. Note that 'prisoners' includes all subjects involuntarily incarcerated as well as subjects who become incarcerated after the study begins.</w:t>
      </w:r>
    </w:p>
    <w:p w:rsidR="009C7898" w:rsidRPr="00CA0CB1" w:rsidRDefault="009C7898" w:rsidP="00BC3822">
      <w:pPr>
        <w:pStyle w:val="List"/>
        <w:numPr>
          <w:ilvl w:val="2"/>
          <w:numId w:val="55"/>
        </w:numPr>
        <w:tabs>
          <w:tab w:val="clear" w:pos="2160"/>
          <w:tab w:val="num" w:pos="1800"/>
        </w:tabs>
        <w:spacing w:after="120" w:afterAutospacing="0"/>
        <w:ind w:left="1800" w:hanging="450"/>
      </w:pPr>
      <w:r w:rsidRPr="00606A93">
        <w:t>Provide either a description of the plans to include children or, if children will be excluded from the proposed research, then it is recommended that you provide an acceptable justification for the exclusion.  For example, 1) the condition is rare in children as compared to adults or 2) insufficient data are available in adults to judge risk in children.</w:t>
      </w:r>
    </w:p>
    <w:p w:rsidR="0011551B" w:rsidRPr="00E3756B" w:rsidRDefault="00ED37E0" w:rsidP="00BC3822">
      <w:pPr>
        <w:pStyle w:val="Heading1"/>
        <w:numPr>
          <w:ilvl w:val="0"/>
          <w:numId w:val="0"/>
        </w:numPr>
        <w:rPr>
          <w:color w:val="FF0000"/>
        </w:rPr>
      </w:pPr>
      <w:bookmarkStart w:id="4" w:name="_Toc403078532"/>
      <w:r>
        <w:rPr>
          <w:color w:val="FF0000"/>
        </w:rPr>
        <w:t>6.0</w:t>
      </w:r>
      <w:r>
        <w:rPr>
          <w:color w:val="FF0000"/>
        </w:rPr>
        <w:tab/>
      </w:r>
      <w:r w:rsidR="0011551B" w:rsidRPr="00E3756B">
        <w:rPr>
          <w:color w:val="FF0000"/>
        </w:rPr>
        <w:t>Number of Subjects</w:t>
      </w:r>
      <w:bookmarkEnd w:id="4"/>
    </w:p>
    <w:p w:rsidR="00472146" w:rsidRDefault="00472146" w:rsidP="00BC3822">
      <w:pPr>
        <w:pStyle w:val="BlockText"/>
      </w:pPr>
      <w:r w:rsidRPr="00CA0CB1">
        <w:t>Indicate the total number of subjects to be accrued locally.</w:t>
      </w:r>
    </w:p>
    <w:p w:rsidR="0049141B" w:rsidRPr="00E3756B" w:rsidRDefault="00ED37E0" w:rsidP="00BC3822">
      <w:pPr>
        <w:pStyle w:val="Heading1"/>
        <w:numPr>
          <w:ilvl w:val="0"/>
          <w:numId w:val="0"/>
        </w:numPr>
        <w:rPr>
          <w:color w:val="FF0000"/>
        </w:rPr>
      </w:pPr>
      <w:r>
        <w:rPr>
          <w:color w:val="FF0000"/>
        </w:rPr>
        <w:t>7.0</w:t>
      </w:r>
      <w:r>
        <w:rPr>
          <w:color w:val="FF0000"/>
        </w:rPr>
        <w:tab/>
      </w:r>
      <w:r w:rsidR="0049141B" w:rsidRPr="00E3756B">
        <w:rPr>
          <w:color w:val="FF0000"/>
        </w:rPr>
        <w:t>Setting</w:t>
      </w:r>
    </w:p>
    <w:p w:rsidR="0049141B" w:rsidRDefault="0049141B" w:rsidP="00BC3822">
      <w:pPr>
        <w:pStyle w:val="BlockText"/>
        <w:numPr>
          <w:ilvl w:val="1"/>
          <w:numId w:val="59"/>
        </w:numPr>
        <w:tabs>
          <w:tab w:val="clear" w:pos="2160"/>
        </w:tabs>
        <w:ind w:left="1260" w:hanging="540"/>
      </w:pPr>
      <w:r w:rsidRPr="00CA0CB1">
        <w:t xml:space="preserve">Describe the </w:t>
      </w:r>
      <w:r>
        <w:t>setting(s) where</w:t>
      </w:r>
      <w:r w:rsidRPr="00CA0CB1">
        <w:t xml:space="preserve"> your research team </w:t>
      </w:r>
      <w:r>
        <w:t xml:space="preserve">will </w:t>
      </w:r>
      <w:r w:rsidRPr="00CA0CB1">
        <w:t>conduct the research</w:t>
      </w:r>
      <w:r>
        <w:t xml:space="preserve"> (e.g. ER, ICU, Research Nexus, etc.)</w:t>
      </w:r>
      <w:r w:rsidRPr="00CA0CB1">
        <w:t>.</w:t>
      </w:r>
    </w:p>
    <w:p w:rsidR="0049141B" w:rsidRPr="00C46FDD" w:rsidRDefault="0049141B" w:rsidP="0049141B">
      <w:pPr>
        <w:pStyle w:val="BlockText"/>
      </w:pPr>
      <w:r w:rsidRPr="00C00142">
        <w:rPr>
          <w:b/>
        </w:rPr>
        <w:t xml:space="preserve">Study Sites </w:t>
      </w:r>
    </w:p>
    <w:p w:rsidR="0049141B" w:rsidRPr="00E3756B" w:rsidRDefault="0049141B" w:rsidP="00BC3822">
      <w:pPr>
        <w:pStyle w:val="BlockText"/>
        <w:numPr>
          <w:ilvl w:val="1"/>
          <w:numId w:val="63"/>
        </w:numPr>
        <w:tabs>
          <w:tab w:val="clear" w:pos="2160"/>
        </w:tabs>
        <w:ind w:left="1260" w:hanging="540"/>
      </w:pPr>
      <w:r>
        <w:lastRenderedPageBreak/>
        <w:t xml:space="preserve">If this is community engaged research, </w:t>
      </w:r>
      <w:r w:rsidRPr="00E3756B">
        <w:t>please also complete the Community Engaged Research Protocol Addendum found on the IRB forms pag</w:t>
      </w:r>
      <w:r>
        <w:t xml:space="preserve">e and </w:t>
      </w:r>
      <w:r w:rsidRPr="00E3756B">
        <w:t>upload with your protocol into the eIRB application.</w:t>
      </w:r>
    </w:p>
    <w:p w:rsidR="0049141B" w:rsidRPr="004B799A" w:rsidRDefault="0049141B" w:rsidP="0049141B"/>
    <w:p w:rsidR="0049141B" w:rsidRPr="00E3756B" w:rsidRDefault="00ED37E0" w:rsidP="00BC3822">
      <w:pPr>
        <w:pStyle w:val="Heading1"/>
        <w:numPr>
          <w:ilvl w:val="0"/>
          <w:numId w:val="0"/>
        </w:numPr>
        <w:rPr>
          <w:color w:val="FF0000"/>
        </w:rPr>
      </w:pPr>
      <w:r>
        <w:rPr>
          <w:color w:val="FF0000"/>
        </w:rPr>
        <w:t>8.0</w:t>
      </w:r>
      <w:r>
        <w:rPr>
          <w:color w:val="FF0000"/>
        </w:rPr>
        <w:tab/>
      </w:r>
      <w:r w:rsidR="0049141B" w:rsidRPr="00E3756B">
        <w:rPr>
          <w:color w:val="FF0000"/>
        </w:rPr>
        <w:t>Recruitment Methods</w:t>
      </w:r>
    </w:p>
    <w:p w:rsidR="0049141B" w:rsidRDefault="0049141B" w:rsidP="00BC3822">
      <w:pPr>
        <w:pStyle w:val="BlockText"/>
        <w:numPr>
          <w:ilvl w:val="1"/>
          <w:numId w:val="67"/>
        </w:numPr>
        <w:tabs>
          <w:tab w:val="clear" w:pos="2160"/>
          <w:tab w:val="num" w:pos="1260"/>
        </w:tabs>
        <w:ind w:left="1260" w:hanging="540"/>
      </w:pPr>
      <w:r w:rsidRPr="00CA0CB1">
        <w:t>Describe when, where, and how potential subjects will be recruited.</w:t>
      </w:r>
    </w:p>
    <w:p w:rsidR="0049141B" w:rsidRDefault="0049141B" w:rsidP="00BC3822">
      <w:pPr>
        <w:pStyle w:val="BlockText"/>
        <w:numPr>
          <w:ilvl w:val="1"/>
          <w:numId w:val="67"/>
        </w:numPr>
        <w:tabs>
          <w:tab w:val="clear" w:pos="2160"/>
          <w:tab w:val="num" w:pos="1260"/>
        </w:tabs>
        <w:ind w:left="1260" w:hanging="540"/>
      </w:pPr>
      <w:r w:rsidRPr="00CA0CB1">
        <w:t>Describe the methods that will be used to identify potential subjects</w:t>
      </w:r>
      <w:r>
        <w:t xml:space="preserve"> (e.g. chart review)</w:t>
      </w:r>
      <w:r w:rsidRPr="00CA0CB1">
        <w:t>.</w:t>
      </w:r>
    </w:p>
    <w:p w:rsidR="0049141B" w:rsidRPr="00CA0CB1" w:rsidRDefault="0049141B" w:rsidP="00BC3822">
      <w:pPr>
        <w:pStyle w:val="BlockText"/>
        <w:numPr>
          <w:ilvl w:val="1"/>
          <w:numId w:val="67"/>
        </w:numPr>
        <w:tabs>
          <w:tab w:val="clear" w:pos="2160"/>
          <w:tab w:val="num" w:pos="1260"/>
        </w:tabs>
        <w:ind w:left="1260" w:hanging="540"/>
      </w:pPr>
      <w:r w:rsidRPr="00CA0CB1">
        <w:t xml:space="preserve">Describe materials that will be used to recruit subjects. </w:t>
      </w:r>
      <w:r>
        <w:t>(Attach</w:t>
      </w:r>
      <w:r w:rsidRPr="00CA0CB1">
        <w:t xml:space="preserve"> copies of these documents </w:t>
      </w:r>
      <w:r>
        <w:t>in</w:t>
      </w:r>
      <w:r w:rsidRPr="00CA0CB1">
        <w:t xml:space="preserve"> the </w:t>
      </w:r>
      <w:r>
        <w:t xml:space="preserve">eIRB </w:t>
      </w:r>
      <w:r w:rsidRPr="00CA0CB1">
        <w:t xml:space="preserve">application. For advertisements, </w:t>
      </w:r>
      <w:r>
        <w:t>attach</w:t>
      </w:r>
      <w:r w:rsidRPr="00CA0CB1">
        <w:t xml:space="preserve"> the final copy of printed advertisements. When advertisements are taped for broadcast, </w:t>
      </w:r>
      <w:r>
        <w:t>attach</w:t>
      </w:r>
      <w:r w:rsidRPr="00CA0CB1">
        <w:t xml:space="preserve"> the final audio/video </w:t>
      </w:r>
      <w:r>
        <w:t>file</w:t>
      </w:r>
      <w:r w:rsidRPr="00CA0CB1">
        <w:t>. You may submit the wording of the advertisement prior to taping to preclude re-taping because of inappropriate wording, provided the IRB revi</w:t>
      </w:r>
      <w:r>
        <w:t>ews the final audio/video file.)</w:t>
      </w:r>
    </w:p>
    <w:p w:rsidR="0049141B" w:rsidRPr="00E3756B" w:rsidRDefault="00ED37E0" w:rsidP="00BC3822">
      <w:pPr>
        <w:pStyle w:val="Heading1"/>
        <w:numPr>
          <w:ilvl w:val="0"/>
          <w:numId w:val="0"/>
        </w:numPr>
        <w:rPr>
          <w:color w:val="FF0000"/>
        </w:rPr>
      </w:pPr>
      <w:r>
        <w:rPr>
          <w:color w:val="FF0000"/>
        </w:rPr>
        <w:t>9.0</w:t>
      </w:r>
      <w:r>
        <w:rPr>
          <w:color w:val="FF0000"/>
        </w:rPr>
        <w:tab/>
      </w:r>
      <w:r w:rsidR="0049141B" w:rsidRPr="00E3756B">
        <w:rPr>
          <w:color w:val="FF0000"/>
        </w:rPr>
        <w:t>Consent Process</w:t>
      </w:r>
    </w:p>
    <w:p w:rsidR="0049141B" w:rsidRDefault="0049141B" w:rsidP="00BC3822">
      <w:pPr>
        <w:pStyle w:val="BlockText"/>
      </w:pPr>
      <w:r w:rsidRPr="00CA0CB1">
        <w:t xml:space="preserve">Indicate whether you will you be obtaining </w:t>
      </w:r>
      <w:r>
        <w:t xml:space="preserve">informed </w:t>
      </w:r>
      <w:r w:rsidRPr="00CA0CB1">
        <w:t>consen</w:t>
      </w:r>
      <w:r>
        <w:t xml:space="preserve">t, and if so, </w:t>
      </w:r>
      <w:r w:rsidRPr="00CA0CB1">
        <w:t>describe:</w:t>
      </w:r>
    </w:p>
    <w:p w:rsidR="0049141B" w:rsidRDefault="0049141B" w:rsidP="00EC628A">
      <w:pPr>
        <w:pStyle w:val="BlockText"/>
        <w:numPr>
          <w:ilvl w:val="3"/>
          <w:numId w:val="50"/>
        </w:numPr>
        <w:ind w:left="1260" w:hanging="540"/>
      </w:pPr>
      <w:r>
        <w:t xml:space="preserve">The method of </w:t>
      </w:r>
      <w:r w:rsidR="00F963EA">
        <w:t xml:space="preserve">obtaining </w:t>
      </w:r>
      <w:r>
        <w:t>consent</w:t>
      </w:r>
    </w:p>
    <w:p w:rsidR="0049141B" w:rsidRDefault="0049141B" w:rsidP="00EC628A">
      <w:pPr>
        <w:pStyle w:val="BlockText"/>
        <w:numPr>
          <w:ilvl w:val="3"/>
          <w:numId w:val="50"/>
        </w:numPr>
        <w:ind w:left="1260" w:hanging="540"/>
      </w:pPr>
      <w:r w:rsidRPr="00CA0CB1">
        <w:t xml:space="preserve">Where the consent process </w:t>
      </w:r>
      <w:r>
        <w:t xml:space="preserve">will </w:t>
      </w:r>
      <w:r w:rsidRPr="00CA0CB1">
        <w:t>take place</w:t>
      </w:r>
    </w:p>
    <w:p w:rsidR="0049141B" w:rsidRDefault="0049141B" w:rsidP="00EC628A">
      <w:pPr>
        <w:pStyle w:val="BlockText"/>
        <w:numPr>
          <w:ilvl w:val="3"/>
          <w:numId w:val="50"/>
        </w:numPr>
        <w:ind w:left="1260" w:hanging="540"/>
      </w:pPr>
      <w:r>
        <w:t>If consent will be obtained from someone other than the participant (e.g. a parent or legally authorized representative).</w:t>
      </w:r>
    </w:p>
    <w:p w:rsidR="0049141B" w:rsidRPr="00CA0CB1" w:rsidRDefault="0049141B" w:rsidP="00EC628A">
      <w:pPr>
        <w:pStyle w:val="BlockText"/>
        <w:numPr>
          <w:ilvl w:val="3"/>
          <w:numId w:val="50"/>
        </w:numPr>
        <w:ind w:left="1260" w:hanging="540"/>
      </w:pPr>
      <w:r w:rsidRPr="00CA0CB1">
        <w:t>Any waiting period available between informing the prospective subject and obtaining the consent</w:t>
      </w:r>
    </w:p>
    <w:p w:rsidR="0049141B" w:rsidRDefault="0049141B" w:rsidP="00EC628A">
      <w:pPr>
        <w:pStyle w:val="BlockText"/>
        <w:numPr>
          <w:ilvl w:val="3"/>
          <w:numId w:val="50"/>
        </w:numPr>
        <w:ind w:left="1260" w:hanging="540"/>
      </w:pPr>
      <w:r w:rsidRPr="00CA0CB1">
        <w:t>Any process to ensure ongoing consent</w:t>
      </w:r>
    </w:p>
    <w:p w:rsidR="00EC628A" w:rsidRPr="00606A93" w:rsidRDefault="0049141B" w:rsidP="00EC628A">
      <w:pPr>
        <w:pStyle w:val="BlockText"/>
        <w:numPr>
          <w:ilvl w:val="3"/>
          <w:numId w:val="50"/>
        </w:numPr>
        <w:ind w:left="1260" w:hanging="540"/>
      </w:pPr>
      <w:r w:rsidRPr="00606A93">
        <w:t>Any steps taken to ensure study subjects’ understanding (if applicable)</w:t>
      </w:r>
    </w:p>
    <w:p w:rsidR="0049141B" w:rsidRPr="00606A93" w:rsidRDefault="00EC628A" w:rsidP="00056883">
      <w:pPr>
        <w:pStyle w:val="BlockText"/>
        <w:numPr>
          <w:ilvl w:val="3"/>
          <w:numId w:val="50"/>
        </w:numPr>
        <w:ind w:left="1260" w:hanging="540"/>
      </w:pPr>
      <w:r>
        <w:t>I</w:t>
      </w:r>
      <w:r w:rsidR="0049141B" w:rsidRPr="00606A93">
        <w:t>f enrolling subjects vulnerable to undue influence or coercion</w:t>
      </w:r>
      <w:r w:rsidR="00056883">
        <w:t>, include s</w:t>
      </w:r>
      <w:r w:rsidR="0049141B" w:rsidRPr="00606A93">
        <w:t>teps to be taken to minimize possibility of coercion or undue</w:t>
      </w:r>
      <w:r>
        <w:t xml:space="preserve"> </w:t>
      </w:r>
      <w:r w:rsidR="0049141B" w:rsidRPr="00606A93">
        <w:t>influence.</w:t>
      </w:r>
    </w:p>
    <w:p w:rsidR="0049141B" w:rsidRPr="00474846" w:rsidRDefault="0049141B" w:rsidP="00BC3822">
      <w:pPr>
        <w:pStyle w:val="BlockText"/>
        <w:tabs>
          <w:tab w:val="left" w:pos="1260"/>
        </w:tabs>
        <w:rPr>
          <w:b/>
        </w:rPr>
      </w:pPr>
      <w:r>
        <w:rPr>
          <w:b/>
          <w:bCs/>
        </w:rPr>
        <w:t>For s</w:t>
      </w:r>
      <w:r w:rsidRPr="00CA0CB1">
        <w:rPr>
          <w:b/>
          <w:bCs/>
        </w:rPr>
        <w:t>ubjects</w:t>
      </w:r>
      <w:r w:rsidRPr="00CA0CB1">
        <w:rPr>
          <w:b/>
        </w:rPr>
        <w:t xml:space="preserve"> who are not yet adults (infants, children, teenagers)</w:t>
      </w:r>
    </w:p>
    <w:p w:rsidR="0049141B" w:rsidRPr="00CA0CB1" w:rsidRDefault="0049141B" w:rsidP="0049141B">
      <w:pPr>
        <w:pStyle w:val="List"/>
        <w:numPr>
          <w:ilvl w:val="2"/>
          <w:numId w:val="16"/>
        </w:numPr>
        <w:tabs>
          <w:tab w:val="left" w:pos="1800"/>
        </w:tabs>
        <w:ind w:left="1800" w:hanging="540"/>
      </w:pPr>
      <w:r w:rsidRPr="00CA0CB1">
        <w:t xml:space="preserve">Describe </w:t>
      </w:r>
      <w:r>
        <w:t>how</w:t>
      </w:r>
      <w:r w:rsidRPr="00CA0CB1">
        <w:t xml:space="preserve"> parental permission will be obtained</w:t>
      </w:r>
      <w:r>
        <w:t>.</w:t>
      </w:r>
      <w:r w:rsidRPr="00CA0CB1">
        <w:t xml:space="preserve"> </w:t>
      </w:r>
    </w:p>
    <w:p w:rsidR="0049141B" w:rsidRDefault="0049141B" w:rsidP="0049141B">
      <w:pPr>
        <w:pStyle w:val="List"/>
        <w:numPr>
          <w:ilvl w:val="2"/>
          <w:numId w:val="16"/>
        </w:numPr>
        <w:tabs>
          <w:tab w:val="left" w:pos="1800"/>
        </w:tabs>
        <w:ind w:left="1800" w:hanging="540"/>
      </w:pPr>
      <w:r w:rsidRPr="00CA0CB1">
        <w:t>Indicate whether assent will be obtained from all, some, or none of the children. If assent will be obtained from some children, indicate which children will be required to assent.</w:t>
      </w:r>
    </w:p>
    <w:p w:rsidR="0049141B" w:rsidRPr="00CA0CB1" w:rsidRDefault="0049141B" w:rsidP="0049141B">
      <w:pPr>
        <w:pStyle w:val="List"/>
        <w:numPr>
          <w:ilvl w:val="2"/>
          <w:numId w:val="16"/>
        </w:numPr>
        <w:tabs>
          <w:tab w:val="left" w:pos="1800"/>
        </w:tabs>
        <w:ind w:left="1800" w:hanging="540"/>
      </w:pPr>
      <w:r>
        <w:t>Describe process for re-consent as an adult if the subject reaches the age of majority during the study.</w:t>
      </w:r>
    </w:p>
    <w:p w:rsidR="0049141B" w:rsidRPr="00531995" w:rsidRDefault="00ED37E0" w:rsidP="00BC3822">
      <w:pPr>
        <w:pStyle w:val="List"/>
        <w:numPr>
          <w:ilvl w:val="0"/>
          <w:numId w:val="0"/>
        </w:numPr>
        <w:tabs>
          <w:tab w:val="left" w:pos="720"/>
          <w:tab w:val="left" w:pos="1800"/>
        </w:tabs>
        <w:rPr>
          <w:b/>
          <w:bCs/>
        </w:rPr>
      </w:pPr>
      <w:r>
        <w:rPr>
          <w:b/>
          <w:bCs/>
        </w:rPr>
        <w:tab/>
      </w:r>
      <w:r w:rsidR="0049141B">
        <w:rPr>
          <w:b/>
          <w:bCs/>
        </w:rPr>
        <w:t>For C</w:t>
      </w:r>
      <w:r w:rsidR="0049141B" w:rsidRPr="00531995">
        <w:rPr>
          <w:b/>
          <w:bCs/>
        </w:rPr>
        <w:t>ognitively Impaired Adults</w:t>
      </w:r>
    </w:p>
    <w:p w:rsidR="0049141B" w:rsidRDefault="0049141B" w:rsidP="0049141B">
      <w:pPr>
        <w:pStyle w:val="List"/>
        <w:numPr>
          <w:ilvl w:val="2"/>
          <w:numId w:val="16"/>
        </w:numPr>
        <w:tabs>
          <w:tab w:val="left" w:pos="1800"/>
        </w:tabs>
        <w:ind w:left="1800" w:hanging="540"/>
      </w:pPr>
      <w:r w:rsidRPr="00CA0CB1">
        <w:t xml:space="preserve">Describe the process to determine whether an </w:t>
      </w:r>
      <w:r>
        <w:t>adult has capacity to consent.</w:t>
      </w:r>
    </w:p>
    <w:p w:rsidR="0049141B" w:rsidRDefault="0049141B" w:rsidP="0049141B">
      <w:pPr>
        <w:pStyle w:val="List"/>
        <w:numPr>
          <w:ilvl w:val="2"/>
          <w:numId w:val="16"/>
        </w:numPr>
        <w:tabs>
          <w:tab w:val="left" w:pos="1800"/>
        </w:tabs>
        <w:ind w:left="1800" w:hanging="540"/>
      </w:pPr>
      <w:r>
        <w:t>Discuss whether there is a plan to obtain assent from the cognitively impaired subject.</w:t>
      </w:r>
    </w:p>
    <w:p w:rsidR="0049141B" w:rsidRDefault="0049141B" w:rsidP="0049141B">
      <w:pPr>
        <w:pStyle w:val="List"/>
        <w:numPr>
          <w:ilvl w:val="2"/>
          <w:numId w:val="16"/>
        </w:numPr>
        <w:tabs>
          <w:tab w:val="left" w:pos="1800"/>
        </w:tabs>
        <w:ind w:left="1800" w:hanging="540"/>
      </w:pPr>
      <w:r>
        <w:t>Describe process for re-consent if subject regains decision capacity.</w:t>
      </w:r>
    </w:p>
    <w:p w:rsidR="0049141B" w:rsidRDefault="0049141B" w:rsidP="00BC3822">
      <w:pPr>
        <w:pStyle w:val="Heading1"/>
        <w:numPr>
          <w:ilvl w:val="0"/>
          <w:numId w:val="0"/>
        </w:numPr>
        <w:ind w:left="720"/>
      </w:pPr>
    </w:p>
    <w:p w:rsidR="0011551B" w:rsidRPr="00E3756B" w:rsidRDefault="00ED37E0" w:rsidP="00BC3822">
      <w:pPr>
        <w:pStyle w:val="Heading1"/>
        <w:numPr>
          <w:ilvl w:val="0"/>
          <w:numId w:val="0"/>
        </w:numPr>
        <w:ind w:left="720" w:hanging="720"/>
        <w:rPr>
          <w:color w:val="FF0000"/>
        </w:rPr>
      </w:pPr>
      <w:bookmarkStart w:id="5" w:name="_Toc403078536"/>
      <w:r>
        <w:t>10.0</w:t>
      </w:r>
      <w:r>
        <w:tab/>
      </w:r>
      <w:bookmarkEnd w:id="5"/>
      <w:r w:rsidR="009216B9">
        <w:rPr>
          <w:color w:val="FF0000"/>
        </w:rPr>
        <w:t>Study Design</w:t>
      </w:r>
      <w:r w:rsidR="00BE7AFB">
        <w:rPr>
          <w:color w:val="FF0000"/>
        </w:rPr>
        <w:t xml:space="preserve"> / Methods</w:t>
      </w:r>
    </w:p>
    <w:p w:rsidR="00AD03CE" w:rsidRDefault="0011551B" w:rsidP="00BC3822">
      <w:pPr>
        <w:pStyle w:val="BlockText"/>
        <w:numPr>
          <w:ilvl w:val="1"/>
          <w:numId w:val="37"/>
        </w:numPr>
        <w:ind w:left="1260" w:hanging="540"/>
      </w:pPr>
      <w:r w:rsidRPr="00AA2384">
        <w:t>Describe and explain the study design.</w:t>
      </w:r>
    </w:p>
    <w:p w:rsidR="00246BA2" w:rsidRPr="00606A93" w:rsidRDefault="00246BA2" w:rsidP="00BC3822">
      <w:pPr>
        <w:pStyle w:val="BlockText"/>
        <w:numPr>
          <w:ilvl w:val="1"/>
          <w:numId w:val="37"/>
        </w:numPr>
        <w:ind w:left="1260" w:hanging="540"/>
      </w:pPr>
      <w:r w:rsidRPr="00606A93">
        <w:t xml:space="preserve">If the study will be designed in phases and each phase will require separate IRB approval, please specifically indicate this in the description. </w:t>
      </w:r>
    </w:p>
    <w:p w:rsidR="00246BA2" w:rsidRDefault="00246BA2" w:rsidP="00BC3822">
      <w:pPr>
        <w:pStyle w:val="BlockText"/>
        <w:numPr>
          <w:ilvl w:val="1"/>
          <w:numId w:val="37"/>
        </w:numPr>
        <w:ind w:left="1260" w:hanging="540"/>
      </w:pPr>
      <w:r w:rsidRPr="00606A93">
        <w:t xml:space="preserve">Where applicable, clearly </w:t>
      </w:r>
      <w:r>
        <w:t>distinguish</w:t>
      </w:r>
      <w:r w:rsidRPr="00606A93">
        <w:t xml:space="preserve"> research procedures from non-research procedures</w:t>
      </w:r>
      <w:r w:rsidRPr="0052390B">
        <w:t xml:space="preserve"> that may also occur during a study visit (e.g. </w:t>
      </w:r>
      <w:r>
        <w:t>clinical procedures that would occur whether or not the individual was a study participant).</w:t>
      </w:r>
    </w:p>
    <w:p w:rsidR="0052390B" w:rsidRPr="00606A93" w:rsidRDefault="0011551B" w:rsidP="00BC3822">
      <w:pPr>
        <w:pStyle w:val="BlockText"/>
        <w:numPr>
          <w:ilvl w:val="1"/>
          <w:numId w:val="37"/>
        </w:numPr>
        <w:ind w:left="1260" w:hanging="540"/>
      </w:pPr>
      <w:r w:rsidRPr="00606A93">
        <w:t>Provide a description of all research</w:t>
      </w:r>
      <w:r w:rsidR="00E3756B">
        <w:t xml:space="preserve"> procedures being performed, </w:t>
      </w:r>
      <w:r w:rsidRPr="00606A93">
        <w:t>when they are performed,</w:t>
      </w:r>
      <w:r w:rsidR="00E3756B">
        <w:t xml:space="preserve"> and</w:t>
      </w:r>
      <w:r w:rsidRPr="00606A93">
        <w:t xml:space="preserve"> </w:t>
      </w:r>
      <w:r w:rsidR="00E3756B">
        <w:t>duration of individual subjects’ participation.</w:t>
      </w:r>
      <w:r w:rsidR="00C46FDD">
        <w:t xml:space="preserve">  For behavioral studies, describe behavioral interaction/components</w:t>
      </w:r>
      <w:r w:rsidR="005F3F4F">
        <w:t xml:space="preserve"> (e.g. focus groups, interviews, etc</w:t>
      </w:r>
      <w:r w:rsidR="00C46FDD">
        <w:t>.</w:t>
      </w:r>
      <w:r w:rsidR="005F3F4F">
        <w:t>).</w:t>
      </w:r>
      <w:r w:rsidR="00C46FDD">
        <w:t xml:space="preserve"> </w:t>
      </w:r>
      <w:r w:rsidR="00C00142">
        <w:t xml:space="preserve">If interactions with subjects will be audio or videotaped, describe and justify.  </w:t>
      </w:r>
      <w:r w:rsidR="0082096F" w:rsidRPr="00606A93">
        <w:t xml:space="preserve"> </w:t>
      </w:r>
      <w:r w:rsidR="00C00142">
        <w:t>For studies with more than 1 visit, a</w:t>
      </w:r>
      <w:r w:rsidR="00C00142" w:rsidRPr="00606A93">
        <w:t xml:space="preserve"> </w:t>
      </w:r>
      <w:r w:rsidR="0082096F" w:rsidRPr="00606A93">
        <w:t>schedule</w:t>
      </w:r>
      <w:r w:rsidR="0052390B" w:rsidRPr="00606A93">
        <w:t xml:space="preserve"> of events table is recommended.  </w:t>
      </w:r>
    </w:p>
    <w:p w:rsidR="0011551B" w:rsidRPr="00CA0CB1" w:rsidRDefault="00246BA2" w:rsidP="00BC3822">
      <w:pPr>
        <w:pStyle w:val="BlockText"/>
        <w:numPr>
          <w:ilvl w:val="0"/>
          <w:numId w:val="69"/>
        </w:numPr>
      </w:pPr>
      <w:r>
        <w:t xml:space="preserve">  </w:t>
      </w:r>
      <w:r w:rsidR="0011551B">
        <w:t>Describe:</w:t>
      </w:r>
    </w:p>
    <w:p w:rsidR="00AD03CE" w:rsidRDefault="0011551B" w:rsidP="005C6E9A">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rsidR="0030007B" w:rsidRDefault="00246BA2" w:rsidP="005C6E9A">
      <w:pPr>
        <w:pStyle w:val="List"/>
        <w:numPr>
          <w:ilvl w:val="2"/>
          <w:numId w:val="16"/>
        </w:numPr>
        <w:tabs>
          <w:tab w:val="left" w:pos="1800"/>
        </w:tabs>
        <w:ind w:left="1800" w:hanging="540"/>
      </w:pPr>
      <w:r>
        <w:t>H</w:t>
      </w:r>
      <w:r w:rsidR="0030007B">
        <w:t>ow a</w:t>
      </w:r>
      <w:r w:rsidR="0011551B" w:rsidRPr="00CA0CB1">
        <w:t xml:space="preserve">ll drugs and devices </w:t>
      </w:r>
      <w:r w:rsidR="0030007B">
        <w:t xml:space="preserve">will </w:t>
      </w:r>
      <w:r w:rsidR="00985CEE">
        <w:t xml:space="preserve">be </w:t>
      </w:r>
      <w:r w:rsidR="0011551B" w:rsidRPr="00CA0CB1">
        <w:t xml:space="preserve">used in the research </w:t>
      </w:r>
      <w:r w:rsidR="0030007B">
        <w:t xml:space="preserve">(e.g. dose, dosage form, </w:t>
      </w:r>
      <w:r w:rsidR="00504A51">
        <w:t>etc.)</w:t>
      </w:r>
    </w:p>
    <w:p w:rsidR="00C46FDD" w:rsidRPr="00CA0CB1" w:rsidRDefault="0011551B" w:rsidP="00EC628A">
      <w:pPr>
        <w:pStyle w:val="List"/>
        <w:numPr>
          <w:ilvl w:val="2"/>
          <w:numId w:val="16"/>
        </w:numPr>
        <w:tabs>
          <w:tab w:val="left" w:pos="1800"/>
        </w:tabs>
        <w:ind w:left="1800" w:hanging="540"/>
      </w:pPr>
      <w:r>
        <w:t>T</w:t>
      </w:r>
      <w:r w:rsidRPr="00CA0CB1">
        <w:t>he source records</w:t>
      </w:r>
      <w:r w:rsidR="005E2093">
        <w:t xml:space="preserve">, including medical </w:t>
      </w:r>
      <w:r w:rsidR="008E7365">
        <w:t xml:space="preserve">or educational </w:t>
      </w:r>
      <w:r w:rsidR="00504A51">
        <w:t xml:space="preserve">records </w:t>
      </w:r>
      <w:r w:rsidRPr="00CA0CB1">
        <w:t xml:space="preserve">that will be used to collect data about subjects. </w:t>
      </w:r>
    </w:p>
    <w:p w:rsidR="0011551B" w:rsidRPr="00F3104A" w:rsidRDefault="00246BA2" w:rsidP="00BC3822">
      <w:pPr>
        <w:pStyle w:val="List"/>
        <w:numPr>
          <w:ilvl w:val="0"/>
          <w:numId w:val="70"/>
        </w:numPr>
        <w:tabs>
          <w:tab w:val="clear" w:pos="1800"/>
          <w:tab w:val="num" w:pos="1260"/>
        </w:tabs>
        <w:spacing w:before="120" w:beforeAutospacing="0" w:after="120" w:afterAutospacing="0"/>
        <w:ind w:left="1350" w:hanging="450"/>
      </w:pPr>
      <w:r>
        <w:t xml:space="preserve"> </w:t>
      </w:r>
      <w:r w:rsidR="00A5447C">
        <w:t xml:space="preserve">Describe data collection procedures </w:t>
      </w:r>
      <w:r w:rsidR="00A5447C" w:rsidRPr="00F3104A">
        <w:t>(e.g. chart review, subject interview, etc.</w:t>
      </w:r>
      <w:r w:rsidR="00A5447C">
        <w:t>).  Provide a description of all assessment instruments to be used. (Upload</w:t>
      </w:r>
      <w:r w:rsidR="00A5447C" w:rsidRPr="00CA0CB1">
        <w:t xml:space="preserve"> </w:t>
      </w:r>
      <w:r w:rsidR="00A5447C">
        <w:t xml:space="preserve">in eIRB </w:t>
      </w:r>
      <w:r w:rsidR="00A5447C" w:rsidRPr="00CA0CB1">
        <w:t>all surveys, scri</w:t>
      </w:r>
      <w:r w:rsidR="00A5447C">
        <w:t>pts, etc.) Include what</w:t>
      </w:r>
      <w:r w:rsidR="00A5447C" w:rsidRPr="00CA0CB1">
        <w:t xml:space="preserve"> </w:t>
      </w:r>
      <w:r w:rsidR="0011551B" w:rsidRPr="00CA0CB1">
        <w:t>data will be collected</w:t>
      </w:r>
      <w:r w:rsidR="00A5447C">
        <w:t>.</w:t>
      </w:r>
    </w:p>
    <w:p w:rsidR="00E30302" w:rsidRPr="00E30302" w:rsidRDefault="00246BA2" w:rsidP="00BC3822">
      <w:pPr>
        <w:pStyle w:val="Heading1"/>
        <w:numPr>
          <w:ilvl w:val="0"/>
          <w:numId w:val="0"/>
        </w:numPr>
      </w:pPr>
      <w:bookmarkStart w:id="6" w:name="_Toc403078538"/>
      <w:r>
        <w:t>11.0</w:t>
      </w:r>
      <w:r>
        <w:tab/>
      </w:r>
      <w:r w:rsidR="0011551B" w:rsidRPr="00CA0CB1">
        <w:t xml:space="preserve">Specimen </w:t>
      </w:r>
      <w:r w:rsidR="00FE5D34">
        <w:t xml:space="preserve">Collection and </w:t>
      </w:r>
      <w:r w:rsidR="0011551B" w:rsidRPr="00A01D71">
        <w:t>Banking</w:t>
      </w:r>
      <w:bookmarkEnd w:id="6"/>
      <w:r w:rsidR="0030007B">
        <w:t xml:space="preserve"> (if applicable)</w:t>
      </w:r>
    </w:p>
    <w:p w:rsidR="00FE5D34" w:rsidRPr="00606A93" w:rsidRDefault="00C46FDD" w:rsidP="00BC3822">
      <w:pPr>
        <w:pStyle w:val="List"/>
        <w:numPr>
          <w:ilvl w:val="0"/>
          <w:numId w:val="0"/>
        </w:numPr>
        <w:tabs>
          <w:tab w:val="left" w:pos="1800"/>
        </w:tabs>
        <w:ind w:firstLine="720"/>
      </w:pPr>
      <w:r w:rsidRPr="00606A93">
        <w:t>If</w:t>
      </w:r>
      <w:r w:rsidR="00FE5D34" w:rsidRPr="00606A93">
        <w:t xml:space="preserve"> specimens will be collected at MUSC: </w:t>
      </w:r>
    </w:p>
    <w:p w:rsidR="00FE5D34" w:rsidRPr="00606A93" w:rsidRDefault="00FE5D34" w:rsidP="00BC3822">
      <w:pPr>
        <w:pStyle w:val="List"/>
        <w:numPr>
          <w:ilvl w:val="2"/>
          <w:numId w:val="16"/>
        </w:numPr>
        <w:tabs>
          <w:tab w:val="left" w:pos="1440"/>
        </w:tabs>
        <w:spacing w:before="120" w:beforeAutospacing="0" w:after="120" w:afterAutospacing="0"/>
        <w:ind w:left="1354" w:hanging="634"/>
      </w:pPr>
      <w:r w:rsidRPr="00606A93">
        <w:t>What type of specimens will be collected?</w:t>
      </w:r>
    </w:p>
    <w:p w:rsidR="00FE5D34" w:rsidRPr="00606A93" w:rsidRDefault="00E30302" w:rsidP="00BC3822">
      <w:pPr>
        <w:pStyle w:val="List"/>
        <w:numPr>
          <w:ilvl w:val="2"/>
          <w:numId w:val="16"/>
        </w:numPr>
        <w:tabs>
          <w:tab w:val="left" w:pos="1440"/>
        </w:tabs>
        <w:spacing w:before="120" w:beforeAutospacing="0" w:after="120" w:afterAutospacing="0"/>
        <w:ind w:left="1354" w:hanging="634"/>
      </w:pPr>
      <w:r w:rsidRPr="00606A93">
        <w:t>What information will be included in that data or associated with the specimens?</w:t>
      </w:r>
    </w:p>
    <w:p w:rsidR="00E30302" w:rsidRPr="00606A93" w:rsidRDefault="00E30302" w:rsidP="00BC3822">
      <w:pPr>
        <w:pStyle w:val="List"/>
        <w:numPr>
          <w:ilvl w:val="2"/>
          <w:numId w:val="16"/>
        </w:numPr>
        <w:tabs>
          <w:tab w:val="left" w:pos="1440"/>
        </w:tabs>
        <w:spacing w:before="120" w:beforeAutospacing="0" w:after="120" w:afterAutospacing="0"/>
        <w:ind w:left="1354" w:hanging="634"/>
      </w:pPr>
      <w:r w:rsidRPr="00606A93">
        <w:t xml:space="preserve">Where and how </w:t>
      </w:r>
      <w:r w:rsidR="00C00142">
        <w:t xml:space="preserve">will </w:t>
      </w:r>
      <w:r w:rsidRPr="00606A93">
        <w:t>specimens</w:t>
      </w:r>
      <w:r w:rsidR="00C00142">
        <w:t xml:space="preserve"> and associated data</w:t>
      </w:r>
      <w:r w:rsidRPr="00606A93">
        <w:t xml:space="preserve"> be stored?</w:t>
      </w:r>
    </w:p>
    <w:p w:rsidR="00E30302" w:rsidRPr="00606A93" w:rsidRDefault="00E30302" w:rsidP="00BC3822">
      <w:pPr>
        <w:pStyle w:val="List"/>
        <w:numPr>
          <w:ilvl w:val="2"/>
          <w:numId w:val="16"/>
        </w:numPr>
        <w:tabs>
          <w:tab w:val="left" w:pos="1440"/>
        </w:tabs>
        <w:spacing w:before="120" w:beforeAutospacing="0" w:after="120" w:afterAutospacing="0"/>
        <w:ind w:left="1354" w:hanging="634"/>
      </w:pPr>
      <w:r w:rsidRPr="00606A93">
        <w:t>How long the data or specimens will be stored?</w:t>
      </w:r>
    </w:p>
    <w:p w:rsidR="00E30302" w:rsidRPr="00606A93" w:rsidRDefault="00E30302" w:rsidP="00BC3822">
      <w:pPr>
        <w:pStyle w:val="List"/>
        <w:numPr>
          <w:ilvl w:val="2"/>
          <w:numId w:val="16"/>
        </w:numPr>
        <w:tabs>
          <w:tab w:val="left" w:pos="1440"/>
        </w:tabs>
        <w:spacing w:before="120" w:beforeAutospacing="0" w:after="120" w:afterAutospacing="0"/>
        <w:ind w:left="1354" w:hanging="634"/>
      </w:pPr>
      <w:r w:rsidRPr="00606A93">
        <w:t>Who (role on the study) will have access to the specimens</w:t>
      </w:r>
      <w:r w:rsidR="00C00142">
        <w:t xml:space="preserve"> and associated data</w:t>
      </w:r>
      <w:r w:rsidRPr="00606A93">
        <w:t>?</w:t>
      </w:r>
    </w:p>
    <w:p w:rsidR="00E30302" w:rsidRDefault="00E30302" w:rsidP="00BC3822">
      <w:pPr>
        <w:pStyle w:val="List"/>
        <w:numPr>
          <w:ilvl w:val="2"/>
          <w:numId w:val="16"/>
        </w:numPr>
        <w:tabs>
          <w:tab w:val="left" w:pos="1440"/>
        </w:tabs>
        <w:spacing w:before="120" w:beforeAutospacing="0" w:after="120" w:afterAutospacing="0"/>
        <w:ind w:left="1354" w:hanging="634"/>
      </w:pPr>
      <w:r w:rsidRPr="00606A93">
        <w:t>Who (role on the study) is responsible for receipt or transmission of the data or specimens?</w:t>
      </w:r>
    </w:p>
    <w:p w:rsidR="00E3756B" w:rsidRPr="00606A93" w:rsidRDefault="00E3756B" w:rsidP="00BC3822">
      <w:pPr>
        <w:pStyle w:val="List"/>
        <w:numPr>
          <w:ilvl w:val="2"/>
          <w:numId w:val="16"/>
        </w:numPr>
        <w:tabs>
          <w:tab w:val="left" w:pos="1440"/>
        </w:tabs>
        <w:spacing w:before="120" w:beforeAutospacing="0" w:after="120" w:afterAutospacing="0"/>
        <w:ind w:left="1354" w:hanging="634"/>
      </w:pPr>
      <w:r>
        <w:t>Will specimens</w:t>
      </w:r>
      <w:r w:rsidR="00C00142">
        <w:t xml:space="preserve"> or associated data</w:t>
      </w:r>
      <w:r>
        <w:t xml:space="preserve"> be sent to an outside facility?</w:t>
      </w:r>
    </w:p>
    <w:p w:rsidR="00E30302" w:rsidRDefault="00E30302" w:rsidP="00BC3822">
      <w:pPr>
        <w:pStyle w:val="List"/>
        <w:numPr>
          <w:ilvl w:val="2"/>
          <w:numId w:val="16"/>
        </w:numPr>
        <w:tabs>
          <w:tab w:val="left" w:pos="1440"/>
        </w:tabs>
        <w:spacing w:before="120" w:beforeAutospacing="0" w:after="120" w:afterAutospacing="0"/>
        <w:ind w:left="1354" w:hanging="634"/>
      </w:pPr>
      <w:r w:rsidRPr="00606A93">
        <w:t xml:space="preserve">How </w:t>
      </w:r>
      <w:r w:rsidR="00E3756B">
        <w:t>will specimens</w:t>
      </w:r>
      <w:r w:rsidR="00C00142">
        <w:t xml:space="preserve"> and associated data</w:t>
      </w:r>
      <w:r w:rsidR="00E3756B">
        <w:t xml:space="preserve"> </w:t>
      </w:r>
      <w:r w:rsidRPr="00606A93">
        <w:t>be transported?</w:t>
      </w:r>
    </w:p>
    <w:p w:rsidR="00EC628A" w:rsidRPr="00606A93" w:rsidRDefault="00EC628A" w:rsidP="00EC628A">
      <w:pPr>
        <w:pStyle w:val="List"/>
        <w:numPr>
          <w:ilvl w:val="0"/>
          <w:numId w:val="0"/>
        </w:numPr>
        <w:tabs>
          <w:tab w:val="left" w:pos="1440"/>
        </w:tabs>
        <w:spacing w:before="120" w:beforeAutospacing="0" w:after="120" w:afterAutospacing="0"/>
        <w:ind w:left="1354"/>
      </w:pPr>
    </w:p>
    <w:p w:rsidR="00E30302" w:rsidRPr="00FE5D34" w:rsidRDefault="00FE5D34" w:rsidP="00FE5D34">
      <w:pPr>
        <w:pStyle w:val="BlockText"/>
        <w:rPr>
          <w:b/>
          <w:color w:val="000000" w:themeColor="text1"/>
        </w:rPr>
      </w:pPr>
      <w:r w:rsidRPr="00606A93">
        <w:rPr>
          <w:b/>
          <w:color w:val="000000" w:themeColor="text1"/>
        </w:rPr>
        <w:t>Specimen/Banking for Future Use</w:t>
      </w:r>
    </w:p>
    <w:p w:rsidR="00AD03CE" w:rsidRDefault="0011551B" w:rsidP="00EC628A">
      <w:pPr>
        <w:pStyle w:val="List"/>
        <w:numPr>
          <w:ilvl w:val="0"/>
          <w:numId w:val="0"/>
        </w:numPr>
        <w:tabs>
          <w:tab w:val="left" w:pos="810"/>
        </w:tabs>
        <w:spacing w:before="120" w:beforeAutospacing="0" w:after="120" w:afterAutospacing="0"/>
        <w:ind w:left="720"/>
      </w:pPr>
      <w:r w:rsidRPr="00CA0CB1">
        <w:lastRenderedPageBreak/>
        <w:t xml:space="preserve">If specimens will be banked for future use, describe where the specimens will be stored, how long they will be stored, </w:t>
      </w:r>
      <w:r w:rsidR="002A73D9">
        <w:t xml:space="preserve">when they will be destroyed (if ever), </w:t>
      </w:r>
      <w:r w:rsidRPr="00CA0CB1">
        <w:t>how the specimens will be accessed, and who will have access to the specimens.</w:t>
      </w:r>
    </w:p>
    <w:p w:rsidR="0030007B" w:rsidRDefault="0030007B" w:rsidP="00BC3822">
      <w:pPr>
        <w:pStyle w:val="List"/>
        <w:numPr>
          <w:ilvl w:val="2"/>
          <w:numId w:val="16"/>
        </w:numPr>
        <w:tabs>
          <w:tab w:val="left" w:pos="1350"/>
        </w:tabs>
        <w:spacing w:before="120" w:beforeAutospacing="0" w:after="120" w:afterAutospacing="0"/>
        <w:ind w:left="1354" w:hanging="634"/>
      </w:pPr>
      <w:r>
        <w:t>Describe the linkages to subjects and who will have access to subject identities</w:t>
      </w:r>
      <w:r w:rsidR="00504A51">
        <w:t>.</w:t>
      </w:r>
    </w:p>
    <w:p w:rsidR="00AD03CE" w:rsidRDefault="0011551B" w:rsidP="00BC3822">
      <w:pPr>
        <w:pStyle w:val="List"/>
        <w:numPr>
          <w:ilvl w:val="2"/>
          <w:numId w:val="16"/>
        </w:numPr>
        <w:tabs>
          <w:tab w:val="left" w:pos="1350"/>
        </w:tabs>
        <w:spacing w:before="120" w:beforeAutospacing="0" w:after="120" w:afterAutospacing="0"/>
        <w:ind w:left="1354" w:hanging="634"/>
      </w:pPr>
      <w:r w:rsidRPr="00CA0CB1">
        <w:t>List the data to be stored or associated with e</w:t>
      </w:r>
      <w:r w:rsidR="00504A51">
        <w:t>ach specimen.</w:t>
      </w:r>
    </w:p>
    <w:p w:rsidR="0011551B" w:rsidRDefault="0011551B" w:rsidP="00BC3822">
      <w:pPr>
        <w:pStyle w:val="List"/>
        <w:numPr>
          <w:ilvl w:val="2"/>
          <w:numId w:val="16"/>
        </w:numPr>
        <w:tabs>
          <w:tab w:val="left" w:pos="1350"/>
        </w:tabs>
        <w:spacing w:before="120" w:beforeAutospacing="0" w:after="120" w:afterAutospacing="0"/>
        <w:ind w:left="1354" w:hanging="634"/>
      </w:pPr>
      <w:r w:rsidRPr="00CA0CB1">
        <w:t>Describe the procedures to release data or specimens, including: the process to request a release, approvals required for release, who can obtain data or specimens, and the data to be provided with specimens</w:t>
      </w:r>
      <w:r w:rsidR="006904F9">
        <w:t>, including whether those data will be identifiable to others</w:t>
      </w:r>
      <w:r w:rsidRPr="00CA0CB1">
        <w:t>.</w:t>
      </w:r>
    </w:p>
    <w:p w:rsidR="00246BA2" w:rsidRDefault="00E3756B" w:rsidP="00BC3822">
      <w:pPr>
        <w:pStyle w:val="List"/>
        <w:numPr>
          <w:ilvl w:val="2"/>
          <w:numId w:val="16"/>
        </w:numPr>
        <w:tabs>
          <w:tab w:val="left" w:pos="1350"/>
        </w:tabs>
        <w:spacing w:before="120" w:beforeAutospacing="0" w:after="120" w:afterAutospacing="0"/>
        <w:ind w:left="1354" w:hanging="634"/>
      </w:pPr>
      <w:r>
        <w:t>State whether samples could be used for genetic analysis.</w:t>
      </w:r>
    </w:p>
    <w:p w:rsidR="00F963EA" w:rsidRDefault="00F963EA" w:rsidP="00BC3822">
      <w:pPr>
        <w:pStyle w:val="List"/>
        <w:numPr>
          <w:ilvl w:val="2"/>
          <w:numId w:val="16"/>
        </w:numPr>
        <w:tabs>
          <w:tab w:val="left" w:pos="1350"/>
        </w:tabs>
        <w:spacing w:before="120" w:beforeAutospacing="0" w:after="120" w:afterAutospacing="0"/>
        <w:ind w:left="1354" w:hanging="634"/>
      </w:pPr>
      <w:r>
        <w:t xml:space="preserve">Can specimens be withdraw? If so, what is the process.  </w:t>
      </w:r>
    </w:p>
    <w:p w:rsidR="00246BA2" w:rsidRPr="00CA0CB1" w:rsidRDefault="00246BA2" w:rsidP="00BC3822">
      <w:pPr>
        <w:pStyle w:val="List"/>
        <w:numPr>
          <w:ilvl w:val="0"/>
          <w:numId w:val="0"/>
        </w:numPr>
        <w:tabs>
          <w:tab w:val="left" w:pos="1800"/>
        </w:tabs>
        <w:ind w:left="1800"/>
      </w:pPr>
    </w:p>
    <w:p w:rsidR="0011551B" w:rsidRPr="00E3756B" w:rsidRDefault="00246BA2" w:rsidP="00BC3822">
      <w:pPr>
        <w:pStyle w:val="Heading1"/>
        <w:numPr>
          <w:ilvl w:val="0"/>
          <w:numId w:val="0"/>
        </w:numPr>
        <w:rPr>
          <w:color w:val="FF0000"/>
        </w:rPr>
      </w:pPr>
      <w:bookmarkStart w:id="7" w:name="_Toc403078539"/>
      <w:r>
        <w:rPr>
          <w:color w:val="FF0000"/>
        </w:rPr>
        <w:t>12.0</w:t>
      </w:r>
      <w:r>
        <w:rPr>
          <w:color w:val="FF0000"/>
        </w:rPr>
        <w:tab/>
      </w:r>
      <w:r w:rsidR="0011551B" w:rsidRPr="00E3756B">
        <w:rPr>
          <w:color w:val="FF0000"/>
        </w:rPr>
        <w:t>Data Management</w:t>
      </w:r>
      <w:bookmarkEnd w:id="7"/>
      <w:r w:rsidR="0030007B" w:rsidRPr="00E3756B">
        <w:rPr>
          <w:color w:val="FF0000"/>
        </w:rPr>
        <w:t xml:space="preserve"> </w:t>
      </w:r>
    </w:p>
    <w:p w:rsidR="0011551B" w:rsidRPr="00CA0CB1" w:rsidRDefault="0011551B" w:rsidP="00BC3822">
      <w:pPr>
        <w:pStyle w:val="BlockText"/>
        <w:numPr>
          <w:ilvl w:val="1"/>
          <w:numId w:val="75"/>
        </w:numPr>
        <w:tabs>
          <w:tab w:val="clear" w:pos="1800"/>
          <w:tab w:val="num" w:pos="1260"/>
        </w:tabs>
        <w:ind w:hanging="1080"/>
      </w:pPr>
      <w:r w:rsidRPr="00CA0CB1">
        <w:t>Describe the data analysis plan, including any statistical procedures.</w:t>
      </w:r>
    </w:p>
    <w:p w:rsidR="0011551B" w:rsidRPr="00CA0CB1" w:rsidRDefault="0011551B" w:rsidP="00BC3822">
      <w:pPr>
        <w:pStyle w:val="BlockText"/>
        <w:numPr>
          <w:ilvl w:val="1"/>
          <w:numId w:val="75"/>
        </w:numPr>
        <w:tabs>
          <w:tab w:val="clear" w:pos="1800"/>
          <w:tab w:val="num" w:pos="1260"/>
        </w:tabs>
        <w:ind w:hanging="1080"/>
      </w:pPr>
      <w:r w:rsidRPr="00CA0CB1">
        <w:t>Provide a power analysis</w:t>
      </w:r>
      <w:r w:rsidR="006904F9">
        <w:t xml:space="preserve">, </w:t>
      </w:r>
      <w:r w:rsidR="002A431C">
        <w:t>or justification of sample size</w:t>
      </w:r>
      <w:r w:rsidR="00504A51">
        <w:t>.</w:t>
      </w:r>
    </w:p>
    <w:p w:rsidR="00AD03CE" w:rsidRPr="00606A93" w:rsidRDefault="0011551B" w:rsidP="00BC3822">
      <w:pPr>
        <w:pStyle w:val="BlockText"/>
        <w:numPr>
          <w:ilvl w:val="1"/>
          <w:numId w:val="75"/>
        </w:numPr>
        <w:tabs>
          <w:tab w:val="clear" w:pos="1800"/>
          <w:tab w:val="num" w:pos="1260"/>
        </w:tabs>
        <w:ind w:left="1260" w:hanging="540"/>
      </w:pPr>
      <w:r w:rsidRPr="00606A93">
        <w:t xml:space="preserve">Describe the steps that will be taken </w:t>
      </w:r>
      <w:r w:rsidR="006E01D7" w:rsidRPr="00606A93">
        <w:t xml:space="preserve">to </w:t>
      </w:r>
      <w:r w:rsidRPr="00606A93">
        <w:t xml:space="preserve">secure the data </w:t>
      </w:r>
      <w:r w:rsidR="006E01D7" w:rsidRPr="00606A93">
        <w:t xml:space="preserve">to maintain confidentiality </w:t>
      </w:r>
      <w:r w:rsidR="00504A51">
        <w:t>(e.g.</w:t>
      </w:r>
      <w:r w:rsidRPr="00606A93">
        <w:t xml:space="preserve"> training, authorization of access, password protection, encryption, physical controls, certificates of confidentiality, and separation of identifiers and data) during storage, use, and transmission.</w:t>
      </w:r>
    </w:p>
    <w:p w:rsidR="00AD03CE" w:rsidRPr="00606A93" w:rsidRDefault="0011551B" w:rsidP="00BC3822">
      <w:pPr>
        <w:pStyle w:val="BlockText"/>
        <w:numPr>
          <w:ilvl w:val="1"/>
          <w:numId w:val="75"/>
        </w:numPr>
        <w:tabs>
          <w:tab w:val="clear" w:pos="1800"/>
          <w:tab w:val="num" w:pos="1260"/>
        </w:tabs>
        <w:ind w:left="1260" w:hanging="540"/>
      </w:pPr>
      <w:r w:rsidRPr="00606A93">
        <w:t>Describe any procedures that will be used for quality co</w:t>
      </w:r>
      <w:r w:rsidR="00E3756B">
        <w:t>ntrol of collected data (where applicable).</w:t>
      </w:r>
    </w:p>
    <w:p w:rsidR="002A431C" w:rsidRPr="00474846" w:rsidRDefault="002A431C" w:rsidP="00BC3822">
      <w:pPr>
        <w:pStyle w:val="BlockText"/>
        <w:numPr>
          <w:ilvl w:val="1"/>
          <w:numId w:val="75"/>
        </w:numPr>
        <w:tabs>
          <w:tab w:val="clear" w:pos="1800"/>
          <w:tab w:val="num" w:pos="1260"/>
        </w:tabs>
        <w:ind w:left="1260" w:hanging="540"/>
      </w:pPr>
      <w:r w:rsidRPr="00246BA2">
        <w:t>If data will leave MUSC, clarify what data will be sent, how it will be sent, and whether or not the data will include any identifiers.</w:t>
      </w:r>
    </w:p>
    <w:p w:rsidR="0011551B" w:rsidRPr="00AA2384" w:rsidRDefault="00246BA2" w:rsidP="00BC3822">
      <w:pPr>
        <w:pStyle w:val="Heading1"/>
        <w:numPr>
          <w:ilvl w:val="0"/>
          <w:numId w:val="0"/>
        </w:numPr>
        <w:ind w:left="720" w:hanging="720"/>
      </w:pPr>
      <w:bookmarkStart w:id="8" w:name="_Toc403078540"/>
      <w:r>
        <w:t>13.0</w:t>
      </w:r>
      <w:r>
        <w:tab/>
      </w:r>
      <w:r w:rsidR="0011551B" w:rsidRPr="00AA2384">
        <w:t xml:space="preserve">Provisions to Monitor the Data to Ensure the </w:t>
      </w:r>
      <w:r w:rsidR="0011551B" w:rsidRPr="00A01D71">
        <w:t>Safety</w:t>
      </w:r>
      <w:r w:rsidR="0011551B" w:rsidRPr="00AA2384">
        <w:t xml:space="preserve"> of </w:t>
      </w:r>
      <w:r w:rsidR="0011551B">
        <w:t>S</w:t>
      </w:r>
      <w:r w:rsidR="0011551B" w:rsidRPr="00AA2384">
        <w:t>ubjects</w:t>
      </w:r>
      <w:bookmarkEnd w:id="8"/>
      <w:r w:rsidR="00700B20">
        <w:t xml:space="preserve"> (if applicable)</w:t>
      </w:r>
    </w:p>
    <w:p w:rsidR="00AD03CE" w:rsidRDefault="007F38BC" w:rsidP="00BC3822">
      <w:pPr>
        <w:pStyle w:val="BlockText"/>
        <w:numPr>
          <w:ilvl w:val="0"/>
          <w:numId w:val="76"/>
        </w:numPr>
        <w:tabs>
          <w:tab w:val="clear" w:pos="1800"/>
          <w:tab w:val="num" w:pos="1260"/>
        </w:tabs>
        <w:ind w:left="1260" w:hanging="540"/>
      </w:pPr>
      <w:r>
        <w:t>For any research that is greater than minimal risk, clinical research, a clinical investigation funded by the NIH, or a clinical investigation regulated by the FDA, there must be a data safety and monitoring plan.  This plan should</w:t>
      </w:r>
      <w:r w:rsidR="00AB73AB">
        <w:t xml:space="preserve"> describe</w:t>
      </w:r>
      <w:r>
        <w:t>:</w:t>
      </w:r>
    </w:p>
    <w:p w:rsidR="00D17EC3" w:rsidRPr="00606A93" w:rsidRDefault="0011551B" w:rsidP="00BC3822">
      <w:pPr>
        <w:pStyle w:val="List"/>
        <w:numPr>
          <w:ilvl w:val="2"/>
          <w:numId w:val="16"/>
        </w:numPr>
        <w:tabs>
          <w:tab w:val="left" w:pos="1800"/>
        </w:tabs>
        <w:spacing w:before="120" w:beforeAutospacing="0" w:after="120" w:afterAutospacing="0"/>
        <w:ind w:left="1800" w:hanging="540"/>
      </w:pPr>
      <w:r w:rsidRPr="00606A93">
        <w:t>The plan to periodically evaluate the data collected regarding both harms and benefits to determine whether subjects remain safe.</w:t>
      </w:r>
      <w:r w:rsidR="00A63E4C" w:rsidRPr="00606A93">
        <w:t xml:space="preserve">  The plan might include establishing a data monitoring committee and a plan for reporting data monitoring committee findings to the IRB and the sponsor.</w:t>
      </w:r>
    </w:p>
    <w:p w:rsidR="005842A4" w:rsidRPr="00606A93" w:rsidRDefault="00D17EC3" w:rsidP="00BC3822">
      <w:pPr>
        <w:pStyle w:val="List"/>
        <w:numPr>
          <w:ilvl w:val="2"/>
          <w:numId w:val="16"/>
        </w:numPr>
        <w:tabs>
          <w:tab w:val="left" w:pos="1800"/>
        </w:tabs>
        <w:spacing w:before="120" w:beforeAutospacing="0" w:after="120" w:afterAutospacing="0"/>
        <w:ind w:left="1800" w:hanging="540"/>
      </w:pPr>
      <w:r w:rsidRPr="00606A93">
        <w:t>Reporting plan for communicating findings to IRB/sponsor/federal agencies</w:t>
      </w:r>
      <w:r w:rsidR="00504A51">
        <w:t>.</w:t>
      </w:r>
    </w:p>
    <w:p w:rsidR="00D17EC3" w:rsidRPr="00606A93" w:rsidRDefault="00D17EC3" w:rsidP="00BC3822">
      <w:pPr>
        <w:pStyle w:val="List"/>
        <w:numPr>
          <w:ilvl w:val="2"/>
          <w:numId w:val="16"/>
        </w:numPr>
        <w:tabs>
          <w:tab w:val="left" w:pos="1800"/>
        </w:tabs>
        <w:spacing w:before="120" w:beforeAutospacing="0" w:after="120" w:afterAutospacing="0"/>
        <w:ind w:left="1800" w:hanging="540"/>
      </w:pPr>
      <w:r w:rsidRPr="00606A93">
        <w:t>Reporting plan for adverse events</w:t>
      </w:r>
      <w:r w:rsidR="00504A51">
        <w:t>.</w:t>
      </w:r>
    </w:p>
    <w:p w:rsidR="00AD03CE" w:rsidRPr="00606A93" w:rsidRDefault="0011551B" w:rsidP="00BC3822">
      <w:pPr>
        <w:pStyle w:val="List"/>
        <w:numPr>
          <w:ilvl w:val="2"/>
          <w:numId w:val="16"/>
        </w:numPr>
        <w:tabs>
          <w:tab w:val="left" w:pos="1800"/>
        </w:tabs>
        <w:spacing w:before="120" w:beforeAutospacing="0" w:after="120" w:afterAutospacing="0"/>
        <w:ind w:left="1800" w:hanging="540"/>
      </w:pPr>
      <w:r w:rsidRPr="00606A93">
        <w:t>What data are reviewed, including safety data, unt</w:t>
      </w:r>
      <w:r w:rsidR="00504A51">
        <w:t>oward events, and efficacy data</w:t>
      </w:r>
      <w:r w:rsidR="00E3756B">
        <w:t>.</w:t>
      </w:r>
    </w:p>
    <w:p w:rsidR="00AD03CE" w:rsidRPr="00606A93" w:rsidRDefault="00504A51" w:rsidP="00BC3822">
      <w:pPr>
        <w:pStyle w:val="List"/>
        <w:numPr>
          <w:ilvl w:val="2"/>
          <w:numId w:val="16"/>
        </w:numPr>
        <w:tabs>
          <w:tab w:val="left" w:pos="1800"/>
        </w:tabs>
        <w:spacing w:before="120" w:beforeAutospacing="0" w:after="120" w:afterAutospacing="0"/>
        <w:ind w:left="1800" w:hanging="540"/>
      </w:pPr>
      <w:r>
        <w:t>Who will review the data</w:t>
      </w:r>
      <w:r w:rsidR="00E3756B">
        <w:t>.</w:t>
      </w:r>
    </w:p>
    <w:p w:rsidR="0011551B" w:rsidRDefault="0011551B" w:rsidP="00BC3822">
      <w:pPr>
        <w:pStyle w:val="List"/>
        <w:numPr>
          <w:ilvl w:val="2"/>
          <w:numId w:val="16"/>
        </w:numPr>
        <w:tabs>
          <w:tab w:val="left" w:pos="1800"/>
        </w:tabs>
        <w:spacing w:before="120" w:beforeAutospacing="0" w:after="120" w:afterAutospacing="0"/>
        <w:ind w:left="1814" w:hanging="547"/>
      </w:pPr>
      <w:r w:rsidRPr="00606A93">
        <w:t>Any conditions that trigger an immediate suspension of the resear</w:t>
      </w:r>
      <w:r w:rsidR="00706B86">
        <w:t>ch and who would make the determin</w:t>
      </w:r>
      <w:r w:rsidR="00504A51">
        <w:t>ation for suspension (e.g. DSMB).</w:t>
      </w:r>
    </w:p>
    <w:p w:rsidR="00E3756B" w:rsidRPr="00AA2384" w:rsidRDefault="00E3756B" w:rsidP="00BC3822">
      <w:pPr>
        <w:pStyle w:val="BlockText"/>
        <w:numPr>
          <w:ilvl w:val="1"/>
          <w:numId w:val="80"/>
        </w:numPr>
        <w:tabs>
          <w:tab w:val="clear" w:pos="1800"/>
          <w:tab w:val="num" w:pos="1350"/>
        </w:tabs>
        <w:ind w:left="1350" w:hanging="630"/>
      </w:pPr>
      <w:r>
        <w:lastRenderedPageBreak/>
        <w:t xml:space="preserve">Studies that involve clinical trials must include </w:t>
      </w:r>
      <w:r w:rsidRPr="00606A93">
        <w:rPr>
          <w:rFonts w:cs="Arial"/>
        </w:rPr>
        <w:t>a description of the plan for subject safety and minimizing risks of the research, including data monitoring and adverse event reporting to ensure the safety of subjects. The complexity of the plan should be determined by the level of risk to subjects. The plan should specify: 1) what will be monitored, 2) how frequently the monitoring will occur, 3) who will be responsible for the monitoring, and 4) study endpoints proposed.</w:t>
      </w:r>
      <w:r>
        <w:t xml:space="preserve"> </w:t>
      </w:r>
    </w:p>
    <w:p w:rsidR="0011551B" w:rsidRPr="00CA0CB1" w:rsidRDefault="00246BA2" w:rsidP="00BC3822">
      <w:pPr>
        <w:pStyle w:val="Heading1"/>
        <w:numPr>
          <w:ilvl w:val="0"/>
          <w:numId w:val="0"/>
        </w:numPr>
      </w:pPr>
      <w:bookmarkStart w:id="9" w:name="_Toc403078541"/>
      <w:r>
        <w:t>14.0</w:t>
      </w:r>
      <w:r>
        <w:tab/>
      </w:r>
      <w:r w:rsidR="0011551B" w:rsidRPr="00CA0CB1">
        <w:t>Withdrawal of Subjects</w:t>
      </w:r>
      <w:bookmarkEnd w:id="9"/>
      <w:r w:rsidR="00700B20">
        <w:t xml:space="preserve"> (if applicable)</w:t>
      </w:r>
    </w:p>
    <w:p w:rsidR="00AD03CE" w:rsidRDefault="0011551B" w:rsidP="00BC3822">
      <w:pPr>
        <w:pStyle w:val="List"/>
        <w:numPr>
          <w:ilvl w:val="2"/>
          <w:numId w:val="16"/>
        </w:numPr>
        <w:tabs>
          <w:tab w:val="left" w:pos="1350"/>
        </w:tabs>
        <w:spacing w:before="120" w:beforeAutospacing="0" w:after="120" w:afterAutospacing="0"/>
        <w:ind w:left="1350" w:hanging="630"/>
      </w:pPr>
      <w:r w:rsidRPr="00CA0CB1">
        <w:t>Describe anticipated circumstances under which subjects will be withdrawn from the research without their consent</w:t>
      </w:r>
      <w:r w:rsidR="006904F9">
        <w:t>, including stopping participation for safety reasons</w:t>
      </w:r>
      <w:r w:rsidRPr="00CA0CB1">
        <w:t>.</w:t>
      </w:r>
    </w:p>
    <w:p w:rsidR="00AD03CE" w:rsidRDefault="0011551B" w:rsidP="00BC3822">
      <w:pPr>
        <w:pStyle w:val="List"/>
        <w:numPr>
          <w:ilvl w:val="2"/>
          <w:numId w:val="16"/>
        </w:numPr>
        <w:tabs>
          <w:tab w:val="left" w:pos="1350"/>
        </w:tabs>
        <w:spacing w:before="120" w:beforeAutospacing="0" w:after="120" w:afterAutospacing="0"/>
        <w:ind w:left="1350" w:hanging="630"/>
      </w:pPr>
      <w:r w:rsidRPr="00CA0CB1">
        <w:t>Describe any procedures for orderly termination</w:t>
      </w:r>
      <w:r w:rsidR="00301285">
        <w:t xml:space="preserve"> of subjects by investigator</w:t>
      </w:r>
      <w:r w:rsidRPr="00CA0CB1">
        <w:t>.</w:t>
      </w:r>
    </w:p>
    <w:p w:rsidR="0011551B" w:rsidRPr="00CA0CB1" w:rsidRDefault="0011551B" w:rsidP="00BC3822">
      <w:pPr>
        <w:pStyle w:val="List"/>
        <w:numPr>
          <w:ilvl w:val="2"/>
          <w:numId w:val="16"/>
        </w:numPr>
        <w:tabs>
          <w:tab w:val="left" w:pos="1350"/>
        </w:tabs>
        <w:spacing w:before="120" w:beforeAutospacing="0" w:after="120" w:afterAutospacing="0"/>
        <w:ind w:left="1350" w:hanging="630"/>
      </w:pPr>
      <w:r w:rsidRPr="00CA0CB1">
        <w:t>Describe procedures that will be followed when subjects</w:t>
      </w:r>
      <w:r w:rsidR="00301285">
        <w:t xml:space="preserve"> voluntarily</w:t>
      </w:r>
      <w:r w:rsidRPr="00CA0CB1">
        <w:t xml:space="preserve"> withdraw from the research, including partial withdrawal from procedures with continued data collection.</w:t>
      </w:r>
    </w:p>
    <w:p w:rsidR="0011551B" w:rsidRPr="00E3756B" w:rsidRDefault="00246BA2" w:rsidP="00BC3822">
      <w:pPr>
        <w:pStyle w:val="Heading1"/>
        <w:numPr>
          <w:ilvl w:val="0"/>
          <w:numId w:val="0"/>
        </w:numPr>
        <w:rPr>
          <w:color w:val="FF0000"/>
        </w:rPr>
      </w:pPr>
      <w:bookmarkStart w:id="10" w:name="_Toc403078542"/>
      <w:r>
        <w:rPr>
          <w:color w:val="FF0000"/>
        </w:rPr>
        <w:t>15.0</w:t>
      </w:r>
      <w:r>
        <w:rPr>
          <w:color w:val="FF0000"/>
        </w:rPr>
        <w:tab/>
      </w:r>
      <w:r w:rsidR="0011551B" w:rsidRPr="00E3756B">
        <w:rPr>
          <w:color w:val="FF0000"/>
        </w:rPr>
        <w:t>Risks to Subjects</w:t>
      </w:r>
      <w:bookmarkEnd w:id="10"/>
    </w:p>
    <w:p w:rsidR="0011551B" w:rsidRPr="00CA0CB1" w:rsidRDefault="0011551B" w:rsidP="00BC3822">
      <w:pPr>
        <w:pStyle w:val="List"/>
        <w:numPr>
          <w:ilvl w:val="2"/>
          <w:numId w:val="16"/>
        </w:numPr>
        <w:tabs>
          <w:tab w:val="left" w:pos="1350"/>
        </w:tabs>
        <w:spacing w:before="120" w:beforeAutospacing="0" w:after="120" w:afterAutospacing="0"/>
        <w:ind w:left="1350" w:hanging="630"/>
      </w:pPr>
      <w:r w:rsidRPr="00CA0CB1">
        <w:t xml:space="preserve">List the reasonably foreseeable risks, discomforts, hazards, or inconveniences to the subjects related the subjects’ participation in the research. </w:t>
      </w:r>
      <w:r w:rsidR="008760FE">
        <w:t>Describe</w:t>
      </w:r>
      <w:r w:rsidRPr="00CA0CB1">
        <w:t xml:space="preserve"> the probability, magnitude, duration, and reversibility of the risks</w:t>
      </w:r>
      <w:r w:rsidR="008760FE">
        <w:t xml:space="preserve"> (as applicable)</w:t>
      </w:r>
      <w:r w:rsidRPr="00CA0CB1">
        <w:t>. Consider physical, psychological, social, legal, and economic risks.</w:t>
      </w:r>
      <w:r w:rsidR="000311C4">
        <w:t xml:space="preserve">  Include loss of confidentiality.</w:t>
      </w:r>
    </w:p>
    <w:p w:rsidR="00AD03CE" w:rsidRDefault="00504A51" w:rsidP="00BC3822">
      <w:pPr>
        <w:pStyle w:val="List"/>
        <w:numPr>
          <w:ilvl w:val="2"/>
          <w:numId w:val="16"/>
        </w:numPr>
        <w:tabs>
          <w:tab w:val="left" w:pos="1350"/>
        </w:tabs>
        <w:spacing w:before="120" w:beforeAutospacing="0" w:after="120" w:afterAutospacing="0"/>
        <w:ind w:left="1350" w:hanging="630"/>
      </w:pPr>
      <w:r>
        <w:t>I</w:t>
      </w:r>
      <w:r w:rsidR="0011551B" w:rsidRPr="00CA0CB1">
        <w:t xml:space="preserve">ndicate </w:t>
      </w:r>
      <w:r w:rsidR="008760FE">
        <w:t>if the study</w:t>
      </w:r>
      <w:r w:rsidR="0011551B" w:rsidRPr="00CA0CB1">
        <w:t xml:space="preserve"> may have risks to the subjects that are currently unforeseeable</w:t>
      </w:r>
      <w:r w:rsidR="00D17EC3">
        <w:t xml:space="preserve"> (note that minimal risk studies should not have unforeseeable risks)</w:t>
      </w:r>
      <w:r w:rsidR="0011551B" w:rsidRPr="00CA0CB1">
        <w:t>.</w:t>
      </w:r>
    </w:p>
    <w:p w:rsidR="0011551B" w:rsidRPr="00CA0CB1" w:rsidRDefault="00E3756B" w:rsidP="00BC3822">
      <w:pPr>
        <w:pStyle w:val="List"/>
        <w:numPr>
          <w:ilvl w:val="2"/>
          <w:numId w:val="16"/>
        </w:numPr>
        <w:tabs>
          <w:tab w:val="left" w:pos="1350"/>
        </w:tabs>
        <w:spacing w:before="120" w:beforeAutospacing="0" w:after="120" w:afterAutospacing="0"/>
        <w:ind w:left="1350" w:hanging="630"/>
      </w:pPr>
      <w:r>
        <w:t>If applicable, i</w:t>
      </w:r>
      <w:r w:rsidR="0011551B" w:rsidRPr="00CA0CB1">
        <w:t>ndicate which procedures may have risks to an embryo or fetus should the subject be or become pregnant.</w:t>
      </w:r>
    </w:p>
    <w:p w:rsidR="0011551B" w:rsidRPr="00CA0CB1" w:rsidRDefault="0011551B" w:rsidP="00BC3822">
      <w:pPr>
        <w:pStyle w:val="List"/>
        <w:numPr>
          <w:ilvl w:val="2"/>
          <w:numId w:val="16"/>
        </w:numPr>
        <w:tabs>
          <w:tab w:val="left" w:pos="1350"/>
        </w:tabs>
        <w:spacing w:before="120" w:beforeAutospacing="0" w:after="120" w:afterAutospacing="0"/>
        <w:ind w:left="1350" w:hanging="630"/>
      </w:pPr>
      <w:r w:rsidRPr="00CA0CB1">
        <w:t>If applicable, describe risks to others who are not subjects</w:t>
      </w:r>
      <w:r w:rsidR="002A73D9">
        <w:t xml:space="preserve">, </w:t>
      </w:r>
      <w:r w:rsidR="00504A51">
        <w:t>(</w:t>
      </w:r>
      <w:r w:rsidR="00E3756B">
        <w:t>e.g.</w:t>
      </w:r>
      <w:r w:rsidR="002A73D9">
        <w:t xml:space="preserve"> risks to ethnic or cultural groups, risks to sexual partners of subjects, etc</w:t>
      </w:r>
      <w:r w:rsidRPr="00CA0CB1">
        <w:t>.</w:t>
      </w:r>
      <w:r w:rsidR="00504A51">
        <w:t>)</w:t>
      </w:r>
      <w:r w:rsidR="00E3756B">
        <w:t>.</w:t>
      </w:r>
    </w:p>
    <w:p w:rsidR="00D17EC3" w:rsidRPr="00D17EC3" w:rsidRDefault="00246BA2" w:rsidP="00BC3822">
      <w:pPr>
        <w:pStyle w:val="Heading1"/>
        <w:numPr>
          <w:ilvl w:val="0"/>
          <w:numId w:val="0"/>
        </w:numPr>
      </w:pPr>
      <w:bookmarkStart w:id="11" w:name="_Toc403078543"/>
      <w:r>
        <w:rPr>
          <w:color w:val="FF0000"/>
        </w:rPr>
        <w:t>16.0</w:t>
      </w:r>
      <w:r>
        <w:rPr>
          <w:color w:val="FF0000"/>
        </w:rPr>
        <w:tab/>
      </w:r>
      <w:r w:rsidR="0011551B" w:rsidRPr="00E3756B">
        <w:rPr>
          <w:color w:val="FF0000"/>
        </w:rPr>
        <w:t>Potential Benefits to Subjects</w:t>
      </w:r>
      <w:bookmarkEnd w:id="11"/>
      <w:r w:rsidR="00B72AEE" w:rsidRPr="00E3756B">
        <w:rPr>
          <w:color w:val="FF0000"/>
        </w:rPr>
        <w:t xml:space="preserve"> or Others</w:t>
      </w:r>
    </w:p>
    <w:p w:rsidR="00D367F0" w:rsidRPr="0063441B" w:rsidRDefault="00D367F0" w:rsidP="00BC3822">
      <w:pPr>
        <w:pStyle w:val="List"/>
        <w:numPr>
          <w:ilvl w:val="2"/>
          <w:numId w:val="16"/>
        </w:numPr>
        <w:tabs>
          <w:tab w:val="left" w:pos="1350"/>
        </w:tabs>
        <w:spacing w:before="120" w:beforeAutospacing="0" w:after="120" w:afterAutospacing="0"/>
        <w:ind w:left="1350" w:hanging="630"/>
      </w:pPr>
      <w:r w:rsidRPr="0063441B">
        <w:t xml:space="preserve">Discuss the potential benefits of the research to the subjects and others. </w:t>
      </w:r>
    </w:p>
    <w:p w:rsidR="0011551B" w:rsidRPr="00606A93" w:rsidRDefault="0011551B" w:rsidP="00BC3822">
      <w:pPr>
        <w:pStyle w:val="List"/>
        <w:numPr>
          <w:ilvl w:val="2"/>
          <w:numId w:val="16"/>
        </w:numPr>
        <w:tabs>
          <w:tab w:val="left" w:pos="1350"/>
        </w:tabs>
        <w:spacing w:before="120" w:beforeAutospacing="0" w:after="120" w:afterAutospacing="0"/>
        <w:ind w:left="1350" w:hanging="630"/>
      </w:pPr>
      <w:r w:rsidRPr="00606A93">
        <w:t>Indicate if there is no direct benefit</w:t>
      </w:r>
      <w:r w:rsidR="000311C4" w:rsidRPr="00606A93">
        <w:t xml:space="preserve"> to the subject.</w:t>
      </w:r>
    </w:p>
    <w:p w:rsidR="00D367F0" w:rsidRPr="00537001" w:rsidRDefault="00D367F0" w:rsidP="00BC3822">
      <w:pPr>
        <w:pStyle w:val="List"/>
        <w:numPr>
          <w:ilvl w:val="2"/>
          <w:numId w:val="16"/>
        </w:numPr>
        <w:tabs>
          <w:tab w:val="left" w:pos="1350"/>
        </w:tabs>
        <w:spacing w:before="120" w:beforeAutospacing="0" w:after="120" w:afterAutospacing="0"/>
        <w:ind w:left="1350" w:hanging="630"/>
      </w:pPr>
      <w:r w:rsidRPr="0063441B">
        <w:t>Discuss why the risks to subjects are reasonable in relation to the anticipated benefits to subjects and others.</w:t>
      </w:r>
    </w:p>
    <w:p w:rsidR="0011551B" w:rsidRPr="00C00142" w:rsidRDefault="00246BA2" w:rsidP="00BC3822">
      <w:pPr>
        <w:pStyle w:val="Heading1"/>
        <w:numPr>
          <w:ilvl w:val="0"/>
          <w:numId w:val="0"/>
        </w:numPr>
      </w:pPr>
      <w:bookmarkStart w:id="12" w:name="_Toc403078546"/>
      <w:r>
        <w:t>17.0</w:t>
      </w:r>
      <w:r>
        <w:tab/>
      </w:r>
      <w:r w:rsidR="0011551B" w:rsidRPr="00C00142">
        <w:t>Sharing of Results with Subjects</w:t>
      </w:r>
      <w:bookmarkEnd w:id="12"/>
    </w:p>
    <w:p w:rsidR="0011551B" w:rsidRPr="00393FAF" w:rsidRDefault="0011551B" w:rsidP="00BC3822">
      <w:pPr>
        <w:pStyle w:val="BlockText"/>
      </w:pPr>
      <w:r w:rsidRPr="00CA0CB1">
        <w:t>Describe whether results (study results or individual subject results, such as results of investigational diagnostic tests, genetic tests, or incidental findings) will be share</w:t>
      </w:r>
      <w:r w:rsidR="00504A51">
        <w:t>d with subjects or others (e.g.</w:t>
      </w:r>
      <w:r w:rsidRPr="00CA0CB1">
        <w:t xml:space="preserve"> the subject’s primary care physicians) and if so, describe how it will be shared.</w:t>
      </w:r>
    </w:p>
    <w:p w:rsidR="00E3756B" w:rsidRDefault="00E3756B" w:rsidP="00A5447C">
      <w:pPr>
        <w:pStyle w:val="Heading1"/>
        <w:numPr>
          <w:ilvl w:val="0"/>
          <w:numId w:val="0"/>
        </w:numPr>
      </w:pPr>
    </w:p>
    <w:p w:rsidR="00E3756B" w:rsidRPr="00E3756B" w:rsidRDefault="00246BA2" w:rsidP="00BC3822">
      <w:pPr>
        <w:pStyle w:val="Heading1"/>
        <w:numPr>
          <w:ilvl w:val="0"/>
          <w:numId w:val="0"/>
        </w:numPr>
      </w:pPr>
      <w:bookmarkStart w:id="13" w:name="_Toc403078558"/>
      <w:r>
        <w:t>18.0</w:t>
      </w:r>
      <w:r>
        <w:tab/>
      </w:r>
      <w:r w:rsidR="00E3756B" w:rsidRPr="00E3756B">
        <w:t>Drugs or Devices</w:t>
      </w:r>
      <w:bookmarkEnd w:id="13"/>
      <w:r w:rsidR="00E3756B" w:rsidRPr="00E3756B">
        <w:t xml:space="preserve"> (if applicable) </w:t>
      </w:r>
    </w:p>
    <w:p w:rsidR="00E3756B" w:rsidRDefault="00E3756B" w:rsidP="00BC3822">
      <w:pPr>
        <w:pStyle w:val="List"/>
        <w:numPr>
          <w:ilvl w:val="2"/>
          <w:numId w:val="16"/>
        </w:numPr>
        <w:tabs>
          <w:tab w:val="left" w:pos="1350"/>
        </w:tabs>
        <w:spacing w:before="120" w:beforeAutospacing="0" w:after="120" w:afterAutospacing="0"/>
        <w:ind w:left="1350" w:hanging="630"/>
      </w:pPr>
      <w:r w:rsidRPr="00E3756B">
        <w:lastRenderedPageBreak/>
        <w:t>If the research involves drugs or devices, describe your plans to store, handle, and administer those drugs or devices so that they will be used only on subjects and be used only by authorized investigators.</w:t>
      </w:r>
    </w:p>
    <w:p w:rsidR="00E3756B" w:rsidRDefault="00E3756B" w:rsidP="00BC3822">
      <w:pPr>
        <w:pStyle w:val="List"/>
        <w:numPr>
          <w:ilvl w:val="2"/>
          <w:numId w:val="16"/>
        </w:numPr>
        <w:tabs>
          <w:tab w:val="left" w:pos="1350"/>
        </w:tabs>
        <w:spacing w:before="120" w:beforeAutospacing="0" w:after="120" w:afterAutospacing="0"/>
        <w:ind w:left="1350" w:hanging="630"/>
      </w:pPr>
      <w:r>
        <w:t>If the drug is investigational (has an IND) or the device has an IDE or a claim of an abbreviated IDE (non-significant risk device), include the identity of the holder of the IND/ IDE.</w:t>
      </w:r>
    </w:p>
    <w:p w:rsidR="00706B86" w:rsidRPr="00A5447C" w:rsidRDefault="00706B86" w:rsidP="00BC3822">
      <w:pPr>
        <w:pStyle w:val="Heading1"/>
        <w:numPr>
          <w:ilvl w:val="0"/>
          <w:numId w:val="0"/>
        </w:numPr>
        <w:rPr>
          <w:b w:val="0"/>
          <w:i/>
          <w:color w:val="FF0000"/>
          <w:sz w:val="24"/>
        </w:rPr>
      </w:pPr>
      <w:r w:rsidRPr="009102C9">
        <w:rPr>
          <w:color w:val="FF0000"/>
        </w:rPr>
        <w:t>References</w:t>
      </w:r>
    </w:p>
    <w:sectPr w:rsidR="00706B86" w:rsidRPr="00A5447C" w:rsidSect="00032051">
      <w:headerReference w:type="default" r:id="rId13"/>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2A8" w:rsidRDefault="005A52A8" w:rsidP="007C0AA4">
      <w:r>
        <w:separator/>
      </w:r>
    </w:p>
  </w:endnote>
  <w:endnote w:type="continuationSeparator" w:id="0">
    <w:p w:rsidR="005A52A8" w:rsidRDefault="005A52A8" w:rsidP="007C0AA4">
      <w:r>
        <w:continuationSeparator/>
      </w:r>
    </w:p>
  </w:endnote>
  <w:endnote w:type="continuationNotice" w:id="1">
    <w:p w:rsidR="005A52A8" w:rsidRDefault="005A5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51" w:rsidRPr="006F4069" w:rsidRDefault="00032051" w:rsidP="000E3478">
    <w:pPr>
      <w:pStyle w:val="Footer"/>
      <w:rPr>
        <w:lang w:val="en-US"/>
      </w:rPr>
    </w:pPr>
    <w:r>
      <w:tab/>
      <w:t xml:space="preserve">Page </w:t>
    </w:r>
    <w:r>
      <w:rPr>
        <w:rStyle w:val="PageNumber"/>
      </w:rPr>
      <w:fldChar w:fldCharType="begin"/>
    </w:r>
    <w:r>
      <w:rPr>
        <w:rStyle w:val="PageNumber"/>
      </w:rPr>
      <w:instrText xml:space="preserve"> PAGE </w:instrText>
    </w:r>
    <w:r>
      <w:rPr>
        <w:rStyle w:val="PageNumber"/>
      </w:rPr>
      <w:fldChar w:fldCharType="separate"/>
    </w:r>
    <w:r w:rsidR="00CB027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B027F">
      <w:rPr>
        <w:rStyle w:val="PageNumber"/>
        <w:noProof/>
      </w:rPr>
      <w:t>8</w:t>
    </w:r>
    <w:r>
      <w:rPr>
        <w:rStyle w:val="PageNumber"/>
      </w:rPr>
      <w:fldChar w:fldCharType="end"/>
    </w:r>
    <w:r w:rsidRPr="00EE6AD4">
      <w:rPr>
        <w:rStyle w:val="PageNumbe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2A8" w:rsidRDefault="005A52A8" w:rsidP="007C0AA4">
      <w:r>
        <w:separator/>
      </w:r>
    </w:p>
  </w:footnote>
  <w:footnote w:type="continuationSeparator" w:id="0">
    <w:p w:rsidR="005A52A8" w:rsidRDefault="005A52A8" w:rsidP="007C0AA4">
      <w:r>
        <w:continuationSeparator/>
      </w:r>
    </w:p>
  </w:footnote>
  <w:footnote w:type="continuationNotice" w:id="1">
    <w:p w:rsidR="005A52A8" w:rsidRDefault="005A52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51" w:rsidRDefault="00032051" w:rsidP="000D149A">
    <w:pPr>
      <w:pStyle w:val="Header"/>
      <w:jc w:val="right"/>
    </w:pPr>
    <w:r>
      <w:t>Version #; Version Date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07B1655"/>
    <w:multiLevelType w:val="multilevel"/>
    <w:tmpl w:val="B2E81D02"/>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F06FF5"/>
    <w:multiLevelType w:val="hybridMultilevel"/>
    <w:tmpl w:val="D76CEE3E"/>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031E3B15"/>
    <w:multiLevelType w:val="multilevel"/>
    <w:tmpl w:val="1A30FD5C"/>
    <w:lvl w:ilvl="0">
      <w:start w:val="1"/>
      <w:numFmt w:val="decimal"/>
      <w:lvlText w:val="%1.0"/>
      <w:lvlJc w:val="left"/>
      <w:pPr>
        <w:ind w:left="2340" w:hanging="720"/>
      </w:pPr>
      <w:rPr>
        <w:rFonts w:ascii="Times New Roman" w:hAnsi="Times New Roman" w:cs="Times New Roman" w:hint="default"/>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2809DF"/>
    <w:multiLevelType w:val="hybridMultilevel"/>
    <w:tmpl w:val="A4700B1A"/>
    <w:lvl w:ilvl="0" w:tplc="650A9440">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5315189"/>
    <w:multiLevelType w:val="hybridMultilevel"/>
    <w:tmpl w:val="9604B062"/>
    <w:lvl w:ilvl="0" w:tplc="04090001">
      <w:start w:val="1"/>
      <w:numFmt w:val="bullet"/>
      <w:lvlText w:val=""/>
      <w:lvlJc w:val="left"/>
      <w:pPr>
        <w:ind w:left="2250" w:hanging="360"/>
      </w:pPr>
      <w:rPr>
        <w:rFonts w:ascii="Symbol" w:hAnsi="Symbol" w:hint="default"/>
      </w:rPr>
    </w:lvl>
    <w:lvl w:ilvl="1" w:tplc="650A9440">
      <w:start w:val="1"/>
      <w:numFmt w:val="bullet"/>
      <w:lvlText w:val=""/>
      <w:lvlJc w:val="left"/>
      <w:pPr>
        <w:tabs>
          <w:tab w:val="num" w:pos="2970"/>
        </w:tabs>
        <w:ind w:left="2970" w:hanging="360"/>
      </w:pPr>
      <w:rPr>
        <w:rFonts w:ascii="Symbol" w:hAnsi="Symbo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058152D0"/>
    <w:multiLevelType w:val="multilevel"/>
    <w:tmpl w:val="CB4A8F7C"/>
    <w:lvl w:ilvl="0">
      <w:start w:val="1"/>
      <w:numFmt w:val="bullet"/>
      <w:lvlText w:val=""/>
      <w:lvlJc w:val="left"/>
      <w:pPr>
        <w:tabs>
          <w:tab w:val="num" w:pos="2250"/>
        </w:tabs>
        <w:ind w:left="2250" w:hanging="360"/>
      </w:pPr>
      <w:rPr>
        <w:rFonts w:ascii="Symbol" w:hAnsi="Symbol" w:hint="default"/>
      </w:rPr>
    </w:lvl>
    <w:lvl w:ilvl="1">
      <w:start w:val="1"/>
      <w:numFmt w:val="bullet"/>
      <w:lvlText w:val="o"/>
      <w:lvlJc w:val="left"/>
      <w:pPr>
        <w:ind w:left="2610" w:hanging="360"/>
      </w:pPr>
      <w:rPr>
        <w:rFonts w:ascii="Courier New" w:hAnsi="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hint="default"/>
      </w:rPr>
    </w:lvl>
    <w:lvl w:ilvl="8">
      <w:start w:val="1"/>
      <w:numFmt w:val="bullet"/>
      <w:lvlText w:val=""/>
      <w:lvlJc w:val="left"/>
      <w:pPr>
        <w:ind w:left="7650" w:hanging="360"/>
      </w:pPr>
      <w:rPr>
        <w:rFonts w:ascii="Wingdings" w:hAnsi="Wingdings" w:hint="default"/>
      </w:rPr>
    </w:lvl>
  </w:abstractNum>
  <w:abstractNum w:abstractNumId="9" w15:restartNumberingAfterBreak="0">
    <w:nsid w:val="05A716C7"/>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5FF3F1B"/>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693532A"/>
    <w:multiLevelType w:val="hybridMultilevel"/>
    <w:tmpl w:val="5F9AF1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916E4"/>
    <w:multiLevelType w:val="hybridMultilevel"/>
    <w:tmpl w:val="D4AA1432"/>
    <w:lvl w:ilvl="0" w:tplc="650A94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4C7070"/>
    <w:multiLevelType w:val="multilevel"/>
    <w:tmpl w:val="A2B202FE"/>
    <w:lvl w:ilvl="0">
      <w:start w:val="1"/>
      <w:numFmt w:val="bullet"/>
      <w:lvlText w:val=""/>
      <w:lvlJc w:val="left"/>
      <w:pPr>
        <w:tabs>
          <w:tab w:val="num" w:pos="2250"/>
        </w:tabs>
        <w:ind w:left="2250" w:hanging="360"/>
      </w:pPr>
      <w:rPr>
        <w:rFonts w:ascii="Symbol" w:hAnsi="Symbol" w:hint="default"/>
      </w:rPr>
    </w:lvl>
    <w:lvl w:ilvl="1">
      <w:start w:val="1"/>
      <w:numFmt w:val="bullet"/>
      <w:lvlText w:val="o"/>
      <w:lvlJc w:val="left"/>
      <w:pPr>
        <w:ind w:left="2610" w:hanging="360"/>
      </w:pPr>
      <w:rPr>
        <w:rFonts w:ascii="Courier New" w:hAnsi="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hint="default"/>
      </w:rPr>
    </w:lvl>
    <w:lvl w:ilvl="8">
      <w:start w:val="1"/>
      <w:numFmt w:val="bullet"/>
      <w:lvlText w:val=""/>
      <w:lvlJc w:val="left"/>
      <w:pPr>
        <w:ind w:left="7650" w:hanging="360"/>
      </w:pPr>
      <w:rPr>
        <w:rFonts w:ascii="Wingdings" w:hAnsi="Wingdings" w:hint="default"/>
      </w:rPr>
    </w:lvl>
  </w:abstractNum>
  <w:abstractNum w:abstractNumId="15" w15:restartNumberingAfterBreak="0">
    <w:nsid w:val="0C5843E5"/>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D580BD4"/>
    <w:multiLevelType w:val="multilevel"/>
    <w:tmpl w:val="EBD6236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0407B"/>
    <w:multiLevelType w:val="hybridMultilevel"/>
    <w:tmpl w:val="DA66FE26"/>
    <w:lvl w:ilvl="0" w:tplc="650A9440">
      <w:start w:val="1"/>
      <w:numFmt w:val="bullet"/>
      <w:lvlText w:val=""/>
      <w:lvlJc w:val="left"/>
      <w:pPr>
        <w:tabs>
          <w:tab w:val="num" w:pos="2250"/>
        </w:tabs>
        <w:ind w:left="225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13A734C1"/>
    <w:multiLevelType w:val="multilevel"/>
    <w:tmpl w:val="D4AA14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2218F1"/>
    <w:multiLevelType w:val="hybridMultilevel"/>
    <w:tmpl w:val="19F8BD4E"/>
    <w:lvl w:ilvl="0" w:tplc="650A94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650A944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7333027"/>
    <w:multiLevelType w:val="hybridMultilevel"/>
    <w:tmpl w:val="06E003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BF374FE"/>
    <w:multiLevelType w:val="hybridMultilevel"/>
    <w:tmpl w:val="F09E8644"/>
    <w:lvl w:ilvl="0" w:tplc="650A944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E51546"/>
    <w:multiLevelType w:val="hybridMultilevel"/>
    <w:tmpl w:val="CB4A8F7C"/>
    <w:lvl w:ilvl="0" w:tplc="650A9440">
      <w:start w:val="1"/>
      <w:numFmt w:val="bullet"/>
      <w:lvlText w:val=""/>
      <w:lvlJc w:val="left"/>
      <w:pPr>
        <w:tabs>
          <w:tab w:val="num" w:pos="2250"/>
        </w:tabs>
        <w:ind w:left="225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216A1E62"/>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8" w15:restartNumberingAfterBreak="0">
    <w:nsid w:val="26500CA7"/>
    <w:multiLevelType w:val="multilevel"/>
    <w:tmpl w:val="C65687DE"/>
    <w:lvl w:ilvl="0">
      <w:start w:val="1"/>
      <w:numFmt w:val="bullet"/>
      <w:lvlText w:val=""/>
      <w:lvlJc w:val="left"/>
      <w:pPr>
        <w:ind w:left="2250" w:hanging="360"/>
      </w:pPr>
      <w:rPr>
        <w:rFonts w:ascii="Symbol" w:hAnsi="Symbol" w:hint="default"/>
      </w:rPr>
    </w:lvl>
    <w:lvl w:ilvl="1">
      <w:start w:val="1"/>
      <w:numFmt w:val="bullet"/>
      <w:lvlText w:val="o"/>
      <w:lvlJc w:val="left"/>
      <w:pPr>
        <w:ind w:left="2970" w:hanging="360"/>
      </w:pPr>
      <w:rPr>
        <w:rFonts w:ascii="Courier New" w:hAnsi="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hint="default"/>
      </w:rPr>
    </w:lvl>
    <w:lvl w:ilvl="8">
      <w:start w:val="1"/>
      <w:numFmt w:val="bullet"/>
      <w:lvlText w:val=""/>
      <w:lvlJc w:val="left"/>
      <w:pPr>
        <w:ind w:left="8010" w:hanging="360"/>
      </w:pPr>
      <w:rPr>
        <w:rFonts w:ascii="Wingdings" w:hAnsi="Wingdings" w:hint="default"/>
      </w:rPr>
    </w:lvl>
  </w:abstractNum>
  <w:abstractNum w:abstractNumId="29" w15:restartNumberingAfterBreak="0">
    <w:nsid w:val="2AD5705D"/>
    <w:multiLevelType w:val="hybridMultilevel"/>
    <w:tmpl w:val="EDF8F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CBC588D"/>
    <w:multiLevelType w:val="hybridMultilevel"/>
    <w:tmpl w:val="C65687DE"/>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1" w15:restartNumberingAfterBreak="0">
    <w:nsid w:val="2FB5754E"/>
    <w:multiLevelType w:val="hybridMultilevel"/>
    <w:tmpl w:val="F6D6FAC6"/>
    <w:lvl w:ilvl="0" w:tplc="650A944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E9484D"/>
    <w:multiLevelType w:val="multilevel"/>
    <w:tmpl w:val="DA66FE26"/>
    <w:lvl w:ilvl="0">
      <w:start w:val="1"/>
      <w:numFmt w:val="bullet"/>
      <w:lvlText w:val=""/>
      <w:lvlJc w:val="left"/>
      <w:pPr>
        <w:tabs>
          <w:tab w:val="num" w:pos="2250"/>
        </w:tabs>
        <w:ind w:left="2250" w:hanging="360"/>
      </w:pPr>
      <w:rPr>
        <w:rFonts w:ascii="Symbol" w:hAnsi="Symbol" w:hint="default"/>
      </w:rPr>
    </w:lvl>
    <w:lvl w:ilvl="1">
      <w:start w:val="1"/>
      <w:numFmt w:val="bullet"/>
      <w:lvlText w:val="o"/>
      <w:lvlJc w:val="left"/>
      <w:pPr>
        <w:ind w:left="2610" w:hanging="360"/>
      </w:pPr>
      <w:rPr>
        <w:rFonts w:ascii="Courier New" w:hAnsi="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hint="default"/>
      </w:rPr>
    </w:lvl>
    <w:lvl w:ilvl="8">
      <w:start w:val="1"/>
      <w:numFmt w:val="bullet"/>
      <w:lvlText w:val=""/>
      <w:lvlJc w:val="left"/>
      <w:pPr>
        <w:ind w:left="7650" w:hanging="360"/>
      </w:pPr>
      <w:rPr>
        <w:rFonts w:ascii="Wingdings" w:hAnsi="Wingdings" w:hint="default"/>
      </w:rPr>
    </w:lvl>
  </w:abstractNum>
  <w:abstractNum w:abstractNumId="36"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1A05397"/>
    <w:multiLevelType w:val="hybridMultilevel"/>
    <w:tmpl w:val="0B9CCF98"/>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FF46C2"/>
    <w:multiLevelType w:val="hybridMultilevel"/>
    <w:tmpl w:val="65B8B1A6"/>
    <w:lvl w:ilvl="0" w:tplc="650A9440">
      <w:start w:val="1"/>
      <w:numFmt w:val="bullet"/>
      <w:lvlText w:val=""/>
      <w:lvlJc w:val="left"/>
      <w:pPr>
        <w:tabs>
          <w:tab w:val="num" w:pos="2250"/>
        </w:tabs>
        <w:ind w:left="2250" w:hanging="360"/>
      </w:pPr>
      <w:rPr>
        <w:rFonts w:ascii="Symbol" w:hAnsi="Symbol" w:hint="default"/>
      </w:rPr>
    </w:lvl>
    <w:lvl w:ilvl="1" w:tplc="650A944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2" w15:restartNumberingAfterBreak="0">
    <w:nsid w:val="44745BCC"/>
    <w:multiLevelType w:val="multilevel"/>
    <w:tmpl w:val="0B9CCF98"/>
    <w:lvl w:ilvl="0">
      <w:start w:val="1"/>
      <w:numFmt w:val="bullet"/>
      <w:lvlText w:val=""/>
      <w:lvlJc w:val="left"/>
      <w:pPr>
        <w:ind w:left="2250" w:hanging="360"/>
      </w:pPr>
      <w:rPr>
        <w:rFonts w:ascii="Symbol" w:hAnsi="Symbol" w:hint="default"/>
      </w:rPr>
    </w:lvl>
    <w:lvl w:ilvl="1">
      <w:start w:val="1"/>
      <w:numFmt w:val="bullet"/>
      <w:lvlText w:val="o"/>
      <w:lvlJc w:val="left"/>
      <w:pPr>
        <w:ind w:left="2970" w:hanging="360"/>
      </w:pPr>
      <w:rPr>
        <w:rFonts w:ascii="Courier New" w:hAnsi="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hint="default"/>
      </w:rPr>
    </w:lvl>
    <w:lvl w:ilvl="8">
      <w:start w:val="1"/>
      <w:numFmt w:val="bullet"/>
      <w:lvlText w:val=""/>
      <w:lvlJc w:val="left"/>
      <w:pPr>
        <w:ind w:left="8010" w:hanging="360"/>
      </w:pPr>
      <w:rPr>
        <w:rFonts w:ascii="Wingdings" w:hAnsi="Wingdings" w:hint="default"/>
      </w:rPr>
    </w:lvl>
  </w:abstractNum>
  <w:abstractNum w:abstractNumId="43" w15:restartNumberingAfterBreak="0">
    <w:nsid w:val="46CB1FD1"/>
    <w:multiLevelType w:val="hybridMultilevel"/>
    <w:tmpl w:val="9A787318"/>
    <w:lvl w:ilvl="0" w:tplc="650A9440">
      <w:start w:val="1"/>
      <w:numFmt w:val="bullet"/>
      <w:lvlText w:val=""/>
      <w:lvlJc w:val="left"/>
      <w:pPr>
        <w:tabs>
          <w:tab w:val="num" w:pos="2250"/>
        </w:tabs>
        <w:ind w:left="225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8DF52B0"/>
    <w:multiLevelType w:val="hybridMultilevel"/>
    <w:tmpl w:val="01266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216DF7"/>
    <w:multiLevelType w:val="multilevel"/>
    <w:tmpl w:val="9A787318"/>
    <w:lvl w:ilvl="0">
      <w:start w:val="1"/>
      <w:numFmt w:val="bullet"/>
      <w:lvlText w:val=""/>
      <w:lvlJc w:val="left"/>
      <w:pPr>
        <w:tabs>
          <w:tab w:val="num" w:pos="2250"/>
        </w:tabs>
        <w:ind w:left="2250" w:hanging="360"/>
      </w:pPr>
      <w:rPr>
        <w:rFonts w:ascii="Symbol" w:hAnsi="Symbol" w:hint="default"/>
      </w:rPr>
    </w:lvl>
    <w:lvl w:ilvl="1">
      <w:start w:val="1"/>
      <w:numFmt w:val="bullet"/>
      <w:lvlText w:val="o"/>
      <w:lvlJc w:val="left"/>
      <w:pPr>
        <w:ind w:left="2610" w:hanging="360"/>
      </w:pPr>
      <w:rPr>
        <w:rFonts w:ascii="Courier New" w:hAnsi="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hint="default"/>
      </w:rPr>
    </w:lvl>
    <w:lvl w:ilvl="8">
      <w:start w:val="1"/>
      <w:numFmt w:val="bullet"/>
      <w:lvlText w:val=""/>
      <w:lvlJc w:val="left"/>
      <w:pPr>
        <w:ind w:left="7650" w:hanging="360"/>
      </w:pPr>
      <w:rPr>
        <w:rFonts w:ascii="Wingdings" w:hAnsi="Wingdings" w:hint="default"/>
      </w:rPr>
    </w:lvl>
  </w:abstractNum>
  <w:abstractNum w:abstractNumId="48" w15:restartNumberingAfterBreak="0">
    <w:nsid w:val="4C8B3E46"/>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C27DBA"/>
    <w:multiLevelType w:val="hybridMultilevel"/>
    <w:tmpl w:val="4A68020E"/>
    <w:lvl w:ilvl="0" w:tplc="650A9440">
      <w:start w:val="1"/>
      <w:numFmt w:val="bullet"/>
      <w:lvlText w:val=""/>
      <w:lvlJc w:val="left"/>
      <w:pPr>
        <w:tabs>
          <w:tab w:val="num" w:pos="2250"/>
        </w:tabs>
        <w:ind w:left="2250" w:hanging="360"/>
      </w:pPr>
      <w:rPr>
        <w:rFonts w:ascii="Symbol" w:hAnsi="Symbol" w:hint="default"/>
      </w:rPr>
    </w:lvl>
    <w:lvl w:ilvl="1" w:tplc="650A944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0" w15:restartNumberingAfterBreak="0">
    <w:nsid w:val="50256F30"/>
    <w:multiLevelType w:val="hybridMultilevel"/>
    <w:tmpl w:val="C5CEFAFE"/>
    <w:lvl w:ilvl="0" w:tplc="75941C3C">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B27BDC"/>
    <w:multiLevelType w:val="multilevel"/>
    <w:tmpl w:val="012661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1B3BFA"/>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3E70388"/>
    <w:multiLevelType w:val="hybridMultilevel"/>
    <w:tmpl w:val="52305260"/>
    <w:lvl w:ilvl="0" w:tplc="650A9440">
      <w:start w:val="1"/>
      <w:numFmt w:val="bullet"/>
      <w:lvlText w:val=""/>
      <w:lvlJc w:val="left"/>
      <w:pPr>
        <w:tabs>
          <w:tab w:val="num" w:pos="2250"/>
        </w:tabs>
        <w:ind w:left="2250" w:hanging="360"/>
      </w:pPr>
      <w:rPr>
        <w:rFonts w:ascii="Symbol" w:hAnsi="Symbol" w:hint="default"/>
      </w:rPr>
    </w:lvl>
    <w:lvl w:ilvl="1" w:tplc="650A944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4" w15:restartNumberingAfterBreak="0">
    <w:nsid w:val="55211184"/>
    <w:multiLevelType w:val="hybridMultilevel"/>
    <w:tmpl w:val="5272615E"/>
    <w:lvl w:ilvl="0" w:tplc="650A94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650A944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5036A0"/>
    <w:multiLevelType w:val="hybridMultilevel"/>
    <w:tmpl w:val="925679A8"/>
    <w:lvl w:ilvl="0" w:tplc="650A944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B4233A8"/>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C8F1593"/>
    <w:multiLevelType w:val="hybridMultilevel"/>
    <w:tmpl w:val="D302AC50"/>
    <w:lvl w:ilvl="0" w:tplc="04090001">
      <w:start w:val="1"/>
      <w:numFmt w:val="bullet"/>
      <w:lvlText w:val=""/>
      <w:lvlJc w:val="left"/>
      <w:pPr>
        <w:ind w:left="22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9" w15:restartNumberingAfterBreak="0">
    <w:nsid w:val="5EE96C5D"/>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06B42D5"/>
    <w:multiLevelType w:val="hybridMultilevel"/>
    <w:tmpl w:val="7432075A"/>
    <w:lvl w:ilvl="0" w:tplc="650A9440">
      <w:start w:val="1"/>
      <w:numFmt w:val="bullet"/>
      <w:lvlText w:val=""/>
      <w:lvlJc w:val="left"/>
      <w:pPr>
        <w:tabs>
          <w:tab w:val="num" w:pos="2250"/>
        </w:tabs>
        <w:ind w:left="2250" w:hanging="360"/>
      </w:pPr>
      <w:rPr>
        <w:rFonts w:ascii="Symbol" w:hAnsi="Symbol" w:hint="default"/>
      </w:rPr>
    </w:lvl>
    <w:lvl w:ilvl="1" w:tplc="650A944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1" w15:restartNumberingAfterBreak="0">
    <w:nsid w:val="615F3B15"/>
    <w:multiLevelType w:val="multilevel"/>
    <w:tmpl w:val="D5244494"/>
    <w:lvl w:ilvl="0">
      <w:start w:val="1"/>
      <w:numFmt w:val="bullet"/>
      <w:lvlText w:val=""/>
      <w:lvlJc w:val="left"/>
      <w:pPr>
        <w:tabs>
          <w:tab w:val="num" w:pos="2250"/>
        </w:tabs>
        <w:ind w:left="2250" w:hanging="360"/>
      </w:pPr>
      <w:rPr>
        <w:rFonts w:ascii="Symbol" w:hAnsi="Symbol" w:hint="default"/>
      </w:rPr>
    </w:lvl>
    <w:lvl w:ilvl="1">
      <w:start w:val="1"/>
      <w:numFmt w:val="bullet"/>
      <w:lvlText w:val="o"/>
      <w:lvlJc w:val="left"/>
      <w:pPr>
        <w:ind w:left="2610" w:hanging="360"/>
      </w:pPr>
      <w:rPr>
        <w:rFonts w:ascii="Courier New" w:hAnsi="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hint="default"/>
      </w:rPr>
    </w:lvl>
    <w:lvl w:ilvl="8">
      <w:start w:val="1"/>
      <w:numFmt w:val="bullet"/>
      <w:lvlText w:val=""/>
      <w:lvlJc w:val="left"/>
      <w:pPr>
        <w:ind w:left="7650" w:hanging="360"/>
      </w:pPr>
      <w:rPr>
        <w:rFonts w:ascii="Wingdings" w:hAnsi="Wingdings" w:hint="default"/>
      </w:rPr>
    </w:lvl>
  </w:abstractNum>
  <w:abstractNum w:abstractNumId="62"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D778FD"/>
    <w:multiLevelType w:val="hybridMultilevel"/>
    <w:tmpl w:val="A2B202FE"/>
    <w:lvl w:ilvl="0" w:tplc="650A9440">
      <w:start w:val="1"/>
      <w:numFmt w:val="bullet"/>
      <w:lvlText w:val=""/>
      <w:lvlJc w:val="left"/>
      <w:pPr>
        <w:tabs>
          <w:tab w:val="num" w:pos="2250"/>
        </w:tabs>
        <w:ind w:left="225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4" w15:restartNumberingAfterBreak="0">
    <w:nsid w:val="68026D2F"/>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839172E"/>
    <w:multiLevelType w:val="hybridMultilevel"/>
    <w:tmpl w:val="EBD6236E"/>
    <w:lvl w:ilvl="0" w:tplc="650A944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E9B09CE"/>
    <w:multiLevelType w:val="multilevel"/>
    <w:tmpl w:val="A614BFFA"/>
    <w:lvl w:ilvl="0">
      <w:start w:val="1"/>
      <w:numFmt w:val="decimal"/>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F555234"/>
    <w:multiLevelType w:val="hybridMultilevel"/>
    <w:tmpl w:val="D5244494"/>
    <w:lvl w:ilvl="0" w:tplc="650A9440">
      <w:start w:val="1"/>
      <w:numFmt w:val="bullet"/>
      <w:lvlText w:val=""/>
      <w:lvlJc w:val="left"/>
      <w:pPr>
        <w:tabs>
          <w:tab w:val="num" w:pos="2250"/>
        </w:tabs>
        <w:ind w:left="225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9"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308581E"/>
    <w:multiLevelType w:val="multilevel"/>
    <w:tmpl w:val="A614BFFA"/>
    <w:lvl w:ilvl="0">
      <w:start w:val="1"/>
      <w:numFmt w:val="decimal"/>
      <w:pStyle w:val="Heading1"/>
      <w:lvlText w:val="%1.0"/>
      <w:lvlJc w:val="left"/>
      <w:pPr>
        <w:ind w:left="2340" w:hanging="720"/>
      </w:pPr>
      <w:rPr>
        <w:rFonts w:ascii="Times New Roman" w:hAnsi="Times New Roman" w:cs="Times New Roman" w:hint="default"/>
        <w:b/>
        <w:i w:val="0"/>
        <w:sz w:val="28"/>
        <w:szCs w:val="28"/>
      </w:rPr>
    </w:lvl>
    <w:lvl w:ilvl="1">
      <w:start w:val="1"/>
      <w:numFmt w:val="decimal"/>
      <w:lvlText w:val="%1.%2"/>
      <w:lvlJc w:val="left"/>
      <w:pPr>
        <w:ind w:left="1890" w:firstLine="0"/>
      </w:pPr>
      <w:rPr>
        <w:rFonts w:hint="default"/>
        <w:b w:val="0"/>
        <w:i/>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3A26EBB"/>
    <w:multiLevelType w:val="multilevel"/>
    <w:tmpl w:val="D4AA14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5918EE"/>
    <w:multiLevelType w:val="hybridMultilevel"/>
    <w:tmpl w:val="2A7A10E8"/>
    <w:lvl w:ilvl="0" w:tplc="650A944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8005B30"/>
    <w:multiLevelType w:val="multilevel"/>
    <w:tmpl w:val="0F4C3736"/>
    <w:lvl w:ilvl="0">
      <w:start w:val="1"/>
      <w:numFmt w:val="decimal"/>
      <w:lvlText w:val="%1.0"/>
      <w:lvlJc w:val="left"/>
      <w:pPr>
        <w:ind w:left="117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14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A804435"/>
    <w:multiLevelType w:val="hybridMultilevel"/>
    <w:tmpl w:val="B2E81D02"/>
    <w:lvl w:ilvl="0" w:tplc="80408FA8">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EFA19B2"/>
    <w:multiLevelType w:val="hybridMultilevel"/>
    <w:tmpl w:val="DFA6669A"/>
    <w:lvl w:ilvl="0" w:tplc="650A9440">
      <w:start w:val="1"/>
      <w:numFmt w:val="bullet"/>
      <w:lvlText w:val=""/>
      <w:lvlJc w:val="left"/>
      <w:pPr>
        <w:tabs>
          <w:tab w:val="num" w:pos="2250"/>
        </w:tabs>
        <w:ind w:left="2250" w:hanging="360"/>
      </w:pPr>
      <w:rPr>
        <w:rFonts w:ascii="Symbol" w:hAnsi="Symbol" w:hint="default"/>
      </w:rPr>
    </w:lvl>
    <w:lvl w:ilvl="1" w:tplc="650A944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75"/>
  </w:num>
  <w:num w:numId="2">
    <w:abstractNumId w:val="2"/>
  </w:num>
  <w:num w:numId="3">
    <w:abstractNumId w:val="1"/>
  </w:num>
  <w:num w:numId="4">
    <w:abstractNumId w:val="0"/>
  </w:num>
  <w:num w:numId="5">
    <w:abstractNumId w:val="23"/>
  </w:num>
  <w:num w:numId="6">
    <w:abstractNumId w:val="56"/>
  </w:num>
  <w:num w:numId="7">
    <w:abstractNumId w:val="27"/>
  </w:num>
  <w:num w:numId="8">
    <w:abstractNumId w:val="39"/>
  </w:num>
  <w:num w:numId="9">
    <w:abstractNumId w:val="45"/>
  </w:num>
  <w:num w:numId="10">
    <w:abstractNumId w:val="33"/>
  </w:num>
  <w:num w:numId="11">
    <w:abstractNumId w:val="13"/>
  </w:num>
  <w:num w:numId="12">
    <w:abstractNumId w:val="34"/>
  </w:num>
  <w:num w:numId="13">
    <w:abstractNumId w:val="37"/>
  </w:num>
  <w:num w:numId="14">
    <w:abstractNumId w:val="69"/>
  </w:num>
  <w:num w:numId="15">
    <w:abstractNumId w:val="76"/>
  </w:num>
  <w:num w:numId="16">
    <w:abstractNumId w:val="70"/>
  </w:num>
  <w:num w:numId="17">
    <w:abstractNumId w:val="44"/>
  </w:num>
  <w:num w:numId="18">
    <w:abstractNumId w:val="32"/>
  </w:num>
  <w:num w:numId="19">
    <w:abstractNumId w:val="40"/>
  </w:num>
  <w:num w:numId="20">
    <w:abstractNumId w:val="36"/>
  </w:num>
  <w:num w:numId="21">
    <w:abstractNumId w:val="22"/>
  </w:num>
  <w:num w:numId="22">
    <w:abstractNumId w:val="62"/>
  </w:num>
  <w:num w:numId="23">
    <w:abstractNumId w:val="66"/>
  </w:num>
  <w:num w:numId="24">
    <w:abstractNumId w:val="20"/>
  </w:num>
  <w:num w:numId="25">
    <w:abstractNumId w:val="29"/>
  </w:num>
  <w:num w:numId="26">
    <w:abstractNumId w:val="21"/>
  </w:num>
  <w:num w:numId="27">
    <w:abstractNumId w:val="73"/>
  </w:num>
  <w:num w:numId="28">
    <w:abstractNumId w:val="5"/>
  </w:num>
  <w:num w:numId="29">
    <w:abstractNumId w:val="26"/>
  </w:num>
  <w:num w:numId="30">
    <w:abstractNumId w:val="38"/>
  </w:num>
  <w:num w:numId="31">
    <w:abstractNumId w:val="46"/>
  </w:num>
  <w:num w:numId="32">
    <w:abstractNumId w:val="59"/>
  </w:num>
  <w:num w:numId="33">
    <w:abstractNumId w:val="4"/>
  </w:num>
  <w:num w:numId="34">
    <w:abstractNumId w:val="10"/>
  </w:num>
  <w:num w:numId="35">
    <w:abstractNumId w:val="30"/>
  </w:num>
  <w:num w:numId="36">
    <w:abstractNumId w:val="42"/>
  </w:num>
  <w:num w:numId="37">
    <w:abstractNumId w:val="58"/>
  </w:num>
  <w:num w:numId="38">
    <w:abstractNumId w:val="51"/>
  </w:num>
  <w:num w:numId="39">
    <w:abstractNumId w:val="74"/>
  </w:num>
  <w:num w:numId="40">
    <w:abstractNumId w:val="3"/>
  </w:num>
  <w:num w:numId="41">
    <w:abstractNumId w:val="65"/>
  </w:num>
  <w:num w:numId="42">
    <w:abstractNumId w:val="16"/>
  </w:num>
  <w:num w:numId="43">
    <w:abstractNumId w:val="11"/>
  </w:num>
  <w:num w:numId="44">
    <w:abstractNumId w:val="70"/>
  </w:num>
  <w:num w:numId="45">
    <w:abstractNumId w:val="70"/>
  </w:num>
  <w:num w:numId="46">
    <w:abstractNumId w:val="28"/>
  </w:num>
  <w:num w:numId="47">
    <w:abstractNumId w:val="7"/>
  </w:num>
  <w:num w:numId="48">
    <w:abstractNumId w:val="12"/>
  </w:num>
  <w:num w:numId="49">
    <w:abstractNumId w:val="48"/>
  </w:num>
  <w:num w:numId="50">
    <w:abstractNumId w:val="50"/>
  </w:num>
  <w:num w:numId="51">
    <w:abstractNumId w:val="18"/>
  </w:num>
  <w:num w:numId="52">
    <w:abstractNumId w:val="19"/>
  </w:num>
  <w:num w:numId="53">
    <w:abstractNumId w:val="56"/>
  </w:num>
  <w:num w:numId="54">
    <w:abstractNumId w:val="71"/>
  </w:num>
  <w:num w:numId="55">
    <w:abstractNumId w:val="54"/>
  </w:num>
  <w:num w:numId="56">
    <w:abstractNumId w:val="57"/>
  </w:num>
  <w:num w:numId="57">
    <w:abstractNumId w:val="68"/>
  </w:num>
  <w:num w:numId="58">
    <w:abstractNumId w:val="61"/>
  </w:num>
  <w:num w:numId="59">
    <w:abstractNumId w:val="41"/>
  </w:num>
  <w:num w:numId="60">
    <w:abstractNumId w:val="15"/>
  </w:num>
  <w:num w:numId="61">
    <w:abstractNumId w:val="63"/>
  </w:num>
  <w:num w:numId="62">
    <w:abstractNumId w:val="14"/>
  </w:num>
  <w:num w:numId="63">
    <w:abstractNumId w:val="53"/>
  </w:num>
  <w:num w:numId="64">
    <w:abstractNumId w:val="9"/>
  </w:num>
  <w:num w:numId="65">
    <w:abstractNumId w:val="17"/>
  </w:num>
  <w:num w:numId="66">
    <w:abstractNumId w:val="35"/>
  </w:num>
  <w:num w:numId="67">
    <w:abstractNumId w:val="77"/>
  </w:num>
  <w:num w:numId="68">
    <w:abstractNumId w:val="31"/>
  </w:num>
  <w:num w:numId="69">
    <w:abstractNumId w:val="24"/>
  </w:num>
  <w:num w:numId="70">
    <w:abstractNumId w:val="55"/>
  </w:num>
  <w:num w:numId="71">
    <w:abstractNumId w:val="56"/>
  </w:num>
  <w:num w:numId="72">
    <w:abstractNumId w:val="67"/>
  </w:num>
  <w:num w:numId="73">
    <w:abstractNumId w:val="43"/>
  </w:num>
  <w:num w:numId="74">
    <w:abstractNumId w:val="47"/>
  </w:num>
  <w:num w:numId="75">
    <w:abstractNumId w:val="60"/>
  </w:num>
  <w:num w:numId="76">
    <w:abstractNumId w:val="72"/>
  </w:num>
  <w:num w:numId="77">
    <w:abstractNumId w:val="52"/>
  </w:num>
  <w:num w:numId="78">
    <w:abstractNumId w:val="25"/>
  </w:num>
  <w:num w:numId="79">
    <w:abstractNumId w:val="8"/>
  </w:num>
  <w:num w:numId="80">
    <w:abstractNumId w:val="49"/>
  </w:num>
  <w:num w:numId="81">
    <w:abstractNumId w:val="56"/>
  </w:num>
  <w:num w:numId="82">
    <w:abstractNumId w:val="56"/>
  </w:num>
  <w:num w:numId="83">
    <w:abstractNumId w:val="56"/>
  </w:num>
  <w:num w:numId="84">
    <w:abstractNumId w:val="56"/>
  </w:num>
  <w:num w:numId="85">
    <w:abstractNumId w:val="64"/>
  </w:num>
  <w:num w:numId="86">
    <w:abstractNumId w:val="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15453"/>
    <w:rsid w:val="000176CD"/>
    <w:rsid w:val="00021416"/>
    <w:rsid w:val="000305D7"/>
    <w:rsid w:val="000311C4"/>
    <w:rsid w:val="00032051"/>
    <w:rsid w:val="00033F6D"/>
    <w:rsid w:val="00034B6D"/>
    <w:rsid w:val="00043EC2"/>
    <w:rsid w:val="00046AC5"/>
    <w:rsid w:val="00053DC2"/>
    <w:rsid w:val="00053E55"/>
    <w:rsid w:val="00056883"/>
    <w:rsid w:val="000623B7"/>
    <w:rsid w:val="0006438C"/>
    <w:rsid w:val="000651A8"/>
    <w:rsid w:val="000678E0"/>
    <w:rsid w:val="00074AF9"/>
    <w:rsid w:val="00080915"/>
    <w:rsid w:val="0008389B"/>
    <w:rsid w:val="000937AB"/>
    <w:rsid w:val="00093D0C"/>
    <w:rsid w:val="00095B99"/>
    <w:rsid w:val="000A0D2E"/>
    <w:rsid w:val="000A3196"/>
    <w:rsid w:val="000B5743"/>
    <w:rsid w:val="000C0B9D"/>
    <w:rsid w:val="000C5719"/>
    <w:rsid w:val="000C579D"/>
    <w:rsid w:val="000D149A"/>
    <w:rsid w:val="000D3591"/>
    <w:rsid w:val="000D3F01"/>
    <w:rsid w:val="000D5A03"/>
    <w:rsid w:val="000E0ADD"/>
    <w:rsid w:val="000E1FF1"/>
    <w:rsid w:val="000E3478"/>
    <w:rsid w:val="000E6F07"/>
    <w:rsid w:val="000F7148"/>
    <w:rsid w:val="0011070A"/>
    <w:rsid w:val="001107C4"/>
    <w:rsid w:val="0011192D"/>
    <w:rsid w:val="00112FF7"/>
    <w:rsid w:val="0011551B"/>
    <w:rsid w:val="0011649B"/>
    <w:rsid w:val="00124545"/>
    <w:rsid w:val="001351F7"/>
    <w:rsid w:val="00137AAB"/>
    <w:rsid w:val="00144D74"/>
    <w:rsid w:val="00146A7C"/>
    <w:rsid w:val="00154FF9"/>
    <w:rsid w:val="00155AFC"/>
    <w:rsid w:val="0016123A"/>
    <w:rsid w:val="00161E74"/>
    <w:rsid w:val="00162E3B"/>
    <w:rsid w:val="00170049"/>
    <w:rsid w:val="00186FE5"/>
    <w:rsid w:val="00193A08"/>
    <w:rsid w:val="00194D67"/>
    <w:rsid w:val="001B56EF"/>
    <w:rsid w:val="001B5BD8"/>
    <w:rsid w:val="001B678E"/>
    <w:rsid w:val="001B6D07"/>
    <w:rsid w:val="001C15EC"/>
    <w:rsid w:val="001C5D9B"/>
    <w:rsid w:val="001C7854"/>
    <w:rsid w:val="001E2287"/>
    <w:rsid w:val="001E29F0"/>
    <w:rsid w:val="001E4D0A"/>
    <w:rsid w:val="001E7891"/>
    <w:rsid w:val="001F0140"/>
    <w:rsid w:val="001F06E1"/>
    <w:rsid w:val="001F42CB"/>
    <w:rsid w:val="0020066F"/>
    <w:rsid w:val="00207D51"/>
    <w:rsid w:val="00217B63"/>
    <w:rsid w:val="00223152"/>
    <w:rsid w:val="002273CB"/>
    <w:rsid w:val="00246B3A"/>
    <w:rsid w:val="00246BA2"/>
    <w:rsid w:val="00250D20"/>
    <w:rsid w:val="002555FA"/>
    <w:rsid w:val="00257537"/>
    <w:rsid w:val="002575CD"/>
    <w:rsid w:val="002607F3"/>
    <w:rsid w:val="00262C07"/>
    <w:rsid w:val="0026513D"/>
    <w:rsid w:val="00267DD4"/>
    <w:rsid w:val="00273873"/>
    <w:rsid w:val="00282878"/>
    <w:rsid w:val="00283BE5"/>
    <w:rsid w:val="002847E3"/>
    <w:rsid w:val="00290A98"/>
    <w:rsid w:val="00290E6F"/>
    <w:rsid w:val="00292C46"/>
    <w:rsid w:val="002A08FD"/>
    <w:rsid w:val="002A431C"/>
    <w:rsid w:val="002A73D9"/>
    <w:rsid w:val="002A78FB"/>
    <w:rsid w:val="002B1D4E"/>
    <w:rsid w:val="002B216D"/>
    <w:rsid w:val="002B5B0B"/>
    <w:rsid w:val="002F75AE"/>
    <w:rsid w:val="0030007B"/>
    <w:rsid w:val="00301285"/>
    <w:rsid w:val="0032245B"/>
    <w:rsid w:val="0032353B"/>
    <w:rsid w:val="00334106"/>
    <w:rsid w:val="0034056D"/>
    <w:rsid w:val="00340E0B"/>
    <w:rsid w:val="00354D2C"/>
    <w:rsid w:val="003603DC"/>
    <w:rsid w:val="00362C8E"/>
    <w:rsid w:val="00371D8D"/>
    <w:rsid w:val="00374897"/>
    <w:rsid w:val="00387570"/>
    <w:rsid w:val="00393FAF"/>
    <w:rsid w:val="00397991"/>
    <w:rsid w:val="003A1B95"/>
    <w:rsid w:val="003A5160"/>
    <w:rsid w:val="003A6E2A"/>
    <w:rsid w:val="003A7FC3"/>
    <w:rsid w:val="003B0698"/>
    <w:rsid w:val="003B485B"/>
    <w:rsid w:val="003C3F10"/>
    <w:rsid w:val="003C7115"/>
    <w:rsid w:val="003D6E02"/>
    <w:rsid w:val="003E0D36"/>
    <w:rsid w:val="003E76C9"/>
    <w:rsid w:val="003F1AC6"/>
    <w:rsid w:val="004029DF"/>
    <w:rsid w:val="00406E29"/>
    <w:rsid w:val="004110A0"/>
    <w:rsid w:val="00416A41"/>
    <w:rsid w:val="00422FB1"/>
    <w:rsid w:val="00423791"/>
    <w:rsid w:val="0043279F"/>
    <w:rsid w:val="00432C70"/>
    <w:rsid w:val="00440B1C"/>
    <w:rsid w:val="00440C64"/>
    <w:rsid w:val="0044690C"/>
    <w:rsid w:val="00463A0F"/>
    <w:rsid w:val="00472146"/>
    <w:rsid w:val="00473BAE"/>
    <w:rsid w:val="00474846"/>
    <w:rsid w:val="00486AA0"/>
    <w:rsid w:val="00490B6D"/>
    <w:rsid w:val="00490BEB"/>
    <w:rsid w:val="0049141B"/>
    <w:rsid w:val="004A59AB"/>
    <w:rsid w:val="004B799A"/>
    <w:rsid w:val="004C3F3E"/>
    <w:rsid w:val="004C783B"/>
    <w:rsid w:val="004C791F"/>
    <w:rsid w:val="004D2C49"/>
    <w:rsid w:val="004E65B9"/>
    <w:rsid w:val="004F127A"/>
    <w:rsid w:val="004F21B0"/>
    <w:rsid w:val="004F2BAF"/>
    <w:rsid w:val="004F2C74"/>
    <w:rsid w:val="00504A51"/>
    <w:rsid w:val="00505F49"/>
    <w:rsid w:val="00507E44"/>
    <w:rsid w:val="00513EB6"/>
    <w:rsid w:val="00522E61"/>
    <w:rsid w:val="0052390B"/>
    <w:rsid w:val="00526A73"/>
    <w:rsid w:val="00531995"/>
    <w:rsid w:val="00532C8C"/>
    <w:rsid w:val="00533901"/>
    <w:rsid w:val="00537001"/>
    <w:rsid w:val="005404EF"/>
    <w:rsid w:val="0054057D"/>
    <w:rsid w:val="00550D01"/>
    <w:rsid w:val="0055384E"/>
    <w:rsid w:val="00554E94"/>
    <w:rsid w:val="00564C20"/>
    <w:rsid w:val="005716E4"/>
    <w:rsid w:val="00571EAE"/>
    <w:rsid w:val="005740E4"/>
    <w:rsid w:val="005842A4"/>
    <w:rsid w:val="00584C2B"/>
    <w:rsid w:val="0059025C"/>
    <w:rsid w:val="00590A69"/>
    <w:rsid w:val="005938A0"/>
    <w:rsid w:val="00594D81"/>
    <w:rsid w:val="005A06C9"/>
    <w:rsid w:val="005A52A8"/>
    <w:rsid w:val="005A5B75"/>
    <w:rsid w:val="005C2666"/>
    <w:rsid w:val="005C616A"/>
    <w:rsid w:val="005C6E9A"/>
    <w:rsid w:val="005C7DFD"/>
    <w:rsid w:val="005D2B4B"/>
    <w:rsid w:val="005D6639"/>
    <w:rsid w:val="005D7ADF"/>
    <w:rsid w:val="005E19A0"/>
    <w:rsid w:val="005E1F7C"/>
    <w:rsid w:val="005E1F8E"/>
    <w:rsid w:val="005E2093"/>
    <w:rsid w:val="005E5BC7"/>
    <w:rsid w:val="005F1D0E"/>
    <w:rsid w:val="005F3F4F"/>
    <w:rsid w:val="005F4E2C"/>
    <w:rsid w:val="005F6C5E"/>
    <w:rsid w:val="00606A93"/>
    <w:rsid w:val="0062269A"/>
    <w:rsid w:val="00627303"/>
    <w:rsid w:val="00630E45"/>
    <w:rsid w:val="00631E6C"/>
    <w:rsid w:val="0063441B"/>
    <w:rsid w:val="0064063A"/>
    <w:rsid w:val="006410C4"/>
    <w:rsid w:val="00646DEB"/>
    <w:rsid w:val="00647502"/>
    <w:rsid w:val="00650773"/>
    <w:rsid w:val="00652C8B"/>
    <w:rsid w:val="00675BAE"/>
    <w:rsid w:val="006772EE"/>
    <w:rsid w:val="00686167"/>
    <w:rsid w:val="006904F9"/>
    <w:rsid w:val="00691CCC"/>
    <w:rsid w:val="006A0519"/>
    <w:rsid w:val="006A7B8B"/>
    <w:rsid w:val="006B08BE"/>
    <w:rsid w:val="006B1BDD"/>
    <w:rsid w:val="006B348B"/>
    <w:rsid w:val="006C1034"/>
    <w:rsid w:val="006E01D7"/>
    <w:rsid w:val="006E60CE"/>
    <w:rsid w:val="006F4069"/>
    <w:rsid w:val="00700B20"/>
    <w:rsid w:val="00702B45"/>
    <w:rsid w:val="00705DDD"/>
    <w:rsid w:val="007067C9"/>
    <w:rsid w:val="00706B86"/>
    <w:rsid w:val="00706D33"/>
    <w:rsid w:val="007132C4"/>
    <w:rsid w:val="00713988"/>
    <w:rsid w:val="00717AF1"/>
    <w:rsid w:val="00736EAD"/>
    <w:rsid w:val="00744885"/>
    <w:rsid w:val="00751352"/>
    <w:rsid w:val="00751BF3"/>
    <w:rsid w:val="00761849"/>
    <w:rsid w:val="007754FA"/>
    <w:rsid w:val="00782589"/>
    <w:rsid w:val="007864B2"/>
    <w:rsid w:val="007909C3"/>
    <w:rsid w:val="00792B83"/>
    <w:rsid w:val="00797723"/>
    <w:rsid w:val="007A1785"/>
    <w:rsid w:val="007A24A2"/>
    <w:rsid w:val="007A4BF3"/>
    <w:rsid w:val="007B3FBD"/>
    <w:rsid w:val="007B55F9"/>
    <w:rsid w:val="007C0AA4"/>
    <w:rsid w:val="007C4F23"/>
    <w:rsid w:val="007C5509"/>
    <w:rsid w:val="007C5B2A"/>
    <w:rsid w:val="007D64C3"/>
    <w:rsid w:val="007D7065"/>
    <w:rsid w:val="007F3807"/>
    <w:rsid w:val="007F38BC"/>
    <w:rsid w:val="007F3D07"/>
    <w:rsid w:val="007F411D"/>
    <w:rsid w:val="00811473"/>
    <w:rsid w:val="008142A3"/>
    <w:rsid w:val="00814788"/>
    <w:rsid w:val="0082096F"/>
    <w:rsid w:val="00825FAD"/>
    <w:rsid w:val="00834A5D"/>
    <w:rsid w:val="008458D3"/>
    <w:rsid w:val="0085079A"/>
    <w:rsid w:val="00853628"/>
    <w:rsid w:val="00862954"/>
    <w:rsid w:val="008760FE"/>
    <w:rsid w:val="008776C4"/>
    <w:rsid w:val="00877A28"/>
    <w:rsid w:val="0088163E"/>
    <w:rsid w:val="00882B32"/>
    <w:rsid w:val="008835DF"/>
    <w:rsid w:val="00887E97"/>
    <w:rsid w:val="00897543"/>
    <w:rsid w:val="008A2A5B"/>
    <w:rsid w:val="008A2DB2"/>
    <w:rsid w:val="008A3B86"/>
    <w:rsid w:val="008B69F7"/>
    <w:rsid w:val="008C1F63"/>
    <w:rsid w:val="008C5C71"/>
    <w:rsid w:val="008C6F3B"/>
    <w:rsid w:val="008D3665"/>
    <w:rsid w:val="008D6ADE"/>
    <w:rsid w:val="008D7AA0"/>
    <w:rsid w:val="008E38A9"/>
    <w:rsid w:val="008E7365"/>
    <w:rsid w:val="008F33BA"/>
    <w:rsid w:val="008F6401"/>
    <w:rsid w:val="0090397C"/>
    <w:rsid w:val="009046FC"/>
    <w:rsid w:val="009102C9"/>
    <w:rsid w:val="009216B9"/>
    <w:rsid w:val="00922DC2"/>
    <w:rsid w:val="00926918"/>
    <w:rsid w:val="00927965"/>
    <w:rsid w:val="00931414"/>
    <w:rsid w:val="00933FEE"/>
    <w:rsid w:val="00947F2F"/>
    <w:rsid w:val="00957EA4"/>
    <w:rsid w:val="00965EE8"/>
    <w:rsid w:val="009668D0"/>
    <w:rsid w:val="00985CEE"/>
    <w:rsid w:val="0099054F"/>
    <w:rsid w:val="00992284"/>
    <w:rsid w:val="00993DAA"/>
    <w:rsid w:val="00993E02"/>
    <w:rsid w:val="00995EE1"/>
    <w:rsid w:val="00997964"/>
    <w:rsid w:val="009A2408"/>
    <w:rsid w:val="009A6FFB"/>
    <w:rsid w:val="009B16A2"/>
    <w:rsid w:val="009B4B05"/>
    <w:rsid w:val="009B4D64"/>
    <w:rsid w:val="009C2208"/>
    <w:rsid w:val="009C559D"/>
    <w:rsid w:val="009C650D"/>
    <w:rsid w:val="009C74B0"/>
    <w:rsid w:val="009C7898"/>
    <w:rsid w:val="009D0BDB"/>
    <w:rsid w:val="009D0CF9"/>
    <w:rsid w:val="009E0ADE"/>
    <w:rsid w:val="009E6504"/>
    <w:rsid w:val="009F0F8B"/>
    <w:rsid w:val="00A01D71"/>
    <w:rsid w:val="00A0209C"/>
    <w:rsid w:val="00A102C8"/>
    <w:rsid w:val="00A1102D"/>
    <w:rsid w:val="00A11779"/>
    <w:rsid w:val="00A14320"/>
    <w:rsid w:val="00A14A12"/>
    <w:rsid w:val="00A203E7"/>
    <w:rsid w:val="00A20C8B"/>
    <w:rsid w:val="00A23DAC"/>
    <w:rsid w:val="00A3409C"/>
    <w:rsid w:val="00A42FB8"/>
    <w:rsid w:val="00A4351F"/>
    <w:rsid w:val="00A51025"/>
    <w:rsid w:val="00A5447C"/>
    <w:rsid w:val="00A57602"/>
    <w:rsid w:val="00A63E4C"/>
    <w:rsid w:val="00A63EF9"/>
    <w:rsid w:val="00A66062"/>
    <w:rsid w:val="00A72848"/>
    <w:rsid w:val="00A8226D"/>
    <w:rsid w:val="00A92272"/>
    <w:rsid w:val="00A933D0"/>
    <w:rsid w:val="00A9402D"/>
    <w:rsid w:val="00A969E1"/>
    <w:rsid w:val="00A9787E"/>
    <w:rsid w:val="00AA2384"/>
    <w:rsid w:val="00AA5C9F"/>
    <w:rsid w:val="00AB2776"/>
    <w:rsid w:val="00AB2CE5"/>
    <w:rsid w:val="00AB73AB"/>
    <w:rsid w:val="00AD03CE"/>
    <w:rsid w:val="00AD2044"/>
    <w:rsid w:val="00AE3058"/>
    <w:rsid w:val="00AE5827"/>
    <w:rsid w:val="00AE7926"/>
    <w:rsid w:val="00AF1AB9"/>
    <w:rsid w:val="00AF4E56"/>
    <w:rsid w:val="00AF67C7"/>
    <w:rsid w:val="00B03693"/>
    <w:rsid w:val="00B10D05"/>
    <w:rsid w:val="00B23693"/>
    <w:rsid w:val="00B2556D"/>
    <w:rsid w:val="00B2636D"/>
    <w:rsid w:val="00B42158"/>
    <w:rsid w:val="00B4239F"/>
    <w:rsid w:val="00B534F3"/>
    <w:rsid w:val="00B57B69"/>
    <w:rsid w:val="00B61ACE"/>
    <w:rsid w:val="00B65ECA"/>
    <w:rsid w:val="00B71B8F"/>
    <w:rsid w:val="00B72AEE"/>
    <w:rsid w:val="00B7531C"/>
    <w:rsid w:val="00B760C3"/>
    <w:rsid w:val="00B91F26"/>
    <w:rsid w:val="00B96607"/>
    <w:rsid w:val="00BA0CCC"/>
    <w:rsid w:val="00BA3224"/>
    <w:rsid w:val="00BA5BBA"/>
    <w:rsid w:val="00BA669D"/>
    <w:rsid w:val="00BA7B12"/>
    <w:rsid w:val="00BB2C26"/>
    <w:rsid w:val="00BB69FE"/>
    <w:rsid w:val="00BC3822"/>
    <w:rsid w:val="00BD1366"/>
    <w:rsid w:val="00BD44EF"/>
    <w:rsid w:val="00BE7AFB"/>
    <w:rsid w:val="00BF0045"/>
    <w:rsid w:val="00BF1D11"/>
    <w:rsid w:val="00BF5A42"/>
    <w:rsid w:val="00C00142"/>
    <w:rsid w:val="00C00E89"/>
    <w:rsid w:val="00C11904"/>
    <w:rsid w:val="00C246B8"/>
    <w:rsid w:val="00C25F68"/>
    <w:rsid w:val="00C3310A"/>
    <w:rsid w:val="00C406EA"/>
    <w:rsid w:val="00C46FDD"/>
    <w:rsid w:val="00C55802"/>
    <w:rsid w:val="00C57243"/>
    <w:rsid w:val="00C719E4"/>
    <w:rsid w:val="00C763C7"/>
    <w:rsid w:val="00CA0CB1"/>
    <w:rsid w:val="00CA1C21"/>
    <w:rsid w:val="00CB027F"/>
    <w:rsid w:val="00CD3698"/>
    <w:rsid w:val="00CD567C"/>
    <w:rsid w:val="00CD6881"/>
    <w:rsid w:val="00CE4037"/>
    <w:rsid w:val="00CF56B7"/>
    <w:rsid w:val="00CF774A"/>
    <w:rsid w:val="00D14278"/>
    <w:rsid w:val="00D17EC3"/>
    <w:rsid w:val="00D2299F"/>
    <w:rsid w:val="00D25F31"/>
    <w:rsid w:val="00D305B9"/>
    <w:rsid w:val="00D367F0"/>
    <w:rsid w:val="00D40D23"/>
    <w:rsid w:val="00D42BED"/>
    <w:rsid w:val="00D46D6A"/>
    <w:rsid w:val="00D47D5A"/>
    <w:rsid w:val="00D50E0C"/>
    <w:rsid w:val="00D557AD"/>
    <w:rsid w:val="00D61FF7"/>
    <w:rsid w:val="00D621D1"/>
    <w:rsid w:val="00D70764"/>
    <w:rsid w:val="00D810BA"/>
    <w:rsid w:val="00D84A6C"/>
    <w:rsid w:val="00D91903"/>
    <w:rsid w:val="00D94D1D"/>
    <w:rsid w:val="00D94D6B"/>
    <w:rsid w:val="00D95507"/>
    <w:rsid w:val="00D97247"/>
    <w:rsid w:val="00DA2F5F"/>
    <w:rsid w:val="00DC23E3"/>
    <w:rsid w:val="00DC71C7"/>
    <w:rsid w:val="00DD2844"/>
    <w:rsid w:val="00DD5D1F"/>
    <w:rsid w:val="00DD6591"/>
    <w:rsid w:val="00DD7C09"/>
    <w:rsid w:val="00DE1731"/>
    <w:rsid w:val="00DE529E"/>
    <w:rsid w:val="00DF3CDD"/>
    <w:rsid w:val="00DF3D3D"/>
    <w:rsid w:val="00DF7BCB"/>
    <w:rsid w:val="00E03DC4"/>
    <w:rsid w:val="00E05367"/>
    <w:rsid w:val="00E16050"/>
    <w:rsid w:val="00E205A2"/>
    <w:rsid w:val="00E23C37"/>
    <w:rsid w:val="00E25AC4"/>
    <w:rsid w:val="00E26103"/>
    <w:rsid w:val="00E2733F"/>
    <w:rsid w:val="00E30302"/>
    <w:rsid w:val="00E32CCC"/>
    <w:rsid w:val="00E3756B"/>
    <w:rsid w:val="00E37DE4"/>
    <w:rsid w:val="00E52214"/>
    <w:rsid w:val="00E57D28"/>
    <w:rsid w:val="00E64921"/>
    <w:rsid w:val="00E66054"/>
    <w:rsid w:val="00E73464"/>
    <w:rsid w:val="00E86A3C"/>
    <w:rsid w:val="00EA2720"/>
    <w:rsid w:val="00EA3F78"/>
    <w:rsid w:val="00EA478F"/>
    <w:rsid w:val="00EA71BB"/>
    <w:rsid w:val="00EA7A20"/>
    <w:rsid w:val="00EB6306"/>
    <w:rsid w:val="00EC0039"/>
    <w:rsid w:val="00EC628A"/>
    <w:rsid w:val="00ED12C5"/>
    <w:rsid w:val="00ED37E0"/>
    <w:rsid w:val="00EE6AD4"/>
    <w:rsid w:val="00EF6FA0"/>
    <w:rsid w:val="00F02891"/>
    <w:rsid w:val="00F06268"/>
    <w:rsid w:val="00F14A9E"/>
    <w:rsid w:val="00F20768"/>
    <w:rsid w:val="00F23D6C"/>
    <w:rsid w:val="00F26784"/>
    <w:rsid w:val="00F26F71"/>
    <w:rsid w:val="00F3104A"/>
    <w:rsid w:val="00F317BA"/>
    <w:rsid w:val="00F44097"/>
    <w:rsid w:val="00F5525C"/>
    <w:rsid w:val="00F56C1D"/>
    <w:rsid w:val="00F63842"/>
    <w:rsid w:val="00F72CE5"/>
    <w:rsid w:val="00F73449"/>
    <w:rsid w:val="00F902F4"/>
    <w:rsid w:val="00F91F71"/>
    <w:rsid w:val="00F93A0E"/>
    <w:rsid w:val="00F942F4"/>
    <w:rsid w:val="00F963EA"/>
    <w:rsid w:val="00F96782"/>
    <w:rsid w:val="00FA08B5"/>
    <w:rsid w:val="00FA5370"/>
    <w:rsid w:val="00FB1A7D"/>
    <w:rsid w:val="00FB1C3A"/>
    <w:rsid w:val="00FB1D74"/>
    <w:rsid w:val="00FB438E"/>
    <w:rsid w:val="00FB65CC"/>
    <w:rsid w:val="00FC0477"/>
    <w:rsid w:val="00FC306F"/>
    <w:rsid w:val="00FC47CD"/>
    <w:rsid w:val="00FD1B1B"/>
    <w:rsid w:val="00FE2286"/>
    <w:rsid w:val="00FE51F7"/>
    <w:rsid w:val="00FE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C2CBA6-2B7D-41A8-9E6C-E444CEE0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97"/>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ListParagraph">
    <w:name w:val="List Paragraph"/>
    <w:basedOn w:val="Normal"/>
    <w:uiPriority w:val="34"/>
    <w:qFormat/>
    <w:rsid w:val="00B72AEE"/>
    <w:pPr>
      <w:ind w:left="720"/>
      <w:contextualSpacing/>
    </w:pPr>
  </w:style>
  <w:style w:type="paragraph" w:styleId="Revision">
    <w:name w:val="Revision"/>
    <w:hidden/>
    <w:uiPriority w:val="99"/>
    <w:semiHidden/>
    <w:rsid w:val="0049141B"/>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2.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4.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6.xml><?xml version="1.0" encoding="utf-8"?>
<ds:datastoreItem xmlns:ds="http://schemas.openxmlformats.org/officeDocument/2006/customXml" ds:itemID="{22E367A6-2B7C-482B-93E5-5B32EC41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14350</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 MD, MMM</dc:creator>
  <cp:keywords>Huron, HRPP, SOP</cp:keywords>
  <dc:description>©2009-2012 Huron Consulting Services, LLC. Use and distribution subject to End User License Agreement at http://www.huronconsultinggroup.com/SOP</dc:description>
  <cp:lastModifiedBy>Lynn Veatch</cp:lastModifiedBy>
  <cp:revision>2</cp:revision>
  <cp:lastPrinted>2016-03-08T19:19:00Z</cp:lastPrinted>
  <dcterms:created xsi:type="dcterms:W3CDTF">2022-01-24T15:54:00Z</dcterms:created>
  <dcterms:modified xsi:type="dcterms:W3CDTF">2022-01-24T15:54:00Z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4fdc2762-ae2c-465c-9680-68fd68ba06f0</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_AdHocReviewCycleID">
    <vt:i4>-115421808</vt:i4>
  </property>
  <property fmtid="{D5CDD505-2E9C-101B-9397-08002B2CF9AE}" pid="6" name="_NewReviewCycle">
    <vt:lpwstr/>
  </property>
  <property fmtid="{D5CDD505-2E9C-101B-9397-08002B2CF9AE}" pid="7" name="_EmailSubject">
    <vt:lpwstr>Also - We need to make a change to the protocol template on forms page.</vt:lpwstr>
  </property>
  <property fmtid="{D5CDD505-2E9C-101B-9397-08002B2CF9AE}" pid="8" name="_AuthorEmail">
    <vt:lpwstr>goretzka@musc.edu</vt:lpwstr>
  </property>
  <property fmtid="{D5CDD505-2E9C-101B-9397-08002B2CF9AE}" pid="9" name="_AuthorEmailDisplayName">
    <vt:lpwstr>Goretzka, Stacey C</vt:lpwstr>
  </property>
  <property fmtid="{D5CDD505-2E9C-101B-9397-08002B2CF9AE}" pid="10" name="_PreviousAdHocReviewCycleID">
    <vt:i4>-801440988</vt:i4>
  </property>
  <property fmtid="{D5CDD505-2E9C-101B-9397-08002B2CF9AE}" pid="11" name="_ReviewingToolsShownOnce">
    <vt:lpwstr/>
  </property>
</Properties>
</file>