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DE6E" w14:textId="21FA0757" w:rsidR="007D1D6B" w:rsidRDefault="007D1D6B" w:rsidP="007D1D6B">
      <w:pPr>
        <w:spacing w:after="0" w:line="240" w:lineRule="auto"/>
        <w:rPr>
          <w:rFonts w:ascii="Times New Roman" w:hAnsi="Times New Roman" w:cs="Times New Roman"/>
          <w:sz w:val="24"/>
          <w:szCs w:val="24"/>
          <w:u w:val="single"/>
        </w:rPr>
      </w:pPr>
    </w:p>
    <w:p w14:paraId="0FF8654E" w14:textId="122E7C42" w:rsidR="007D1D6B" w:rsidRDefault="007D1D6B" w:rsidP="007D1D6B">
      <w:pPr>
        <w:spacing w:after="0" w:line="240" w:lineRule="auto"/>
        <w:rPr>
          <w:rFonts w:ascii="Times New Roman" w:hAnsi="Times New Roman" w:cs="Times New Roman"/>
          <w:sz w:val="24"/>
          <w:szCs w:val="24"/>
          <w:u w:val="single"/>
        </w:rPr>
      </w:pPr>
    </w:p>
    <w:p w14:paraId="1C61BB35" w14:textId="77777777" w:rsidR="007D1D6B" w:rsidRDefault="007D1D6B" w:rsidP="007D1D6B">
      <w:pPr>
        <w:spacing w:after="0" w:line="240" w:lineRule="auto"/>
        <w:rPr>
          <w:rFonts w:ascii="Times New Roman" w:hAnsi="Times New Roman" w:cs="Times New Roman"/>
          <w:sz w:val="24"/>
          <w:szCs w:val="24"/>
          <w:u w:val="single"/>
        </w:rPr>
      </w:pPr>
    </w:p>
    <w:p w14:paraId="5CECF7B8" w14:textId="1D9662D9" w:rsidR="007D1D6B" w:rsidRPr="007D1D6B" w:rsidRDefault="007D1D6B" w:rsidP="007D1D6B">
      <w:pPr>
        <w:spacing w:after="0" w:line="240" w:lineRule="auto"/>
        <w:jc w:val="center"/>
        <w:rPr>
          <w:rFonts w:ascii="Times New Roman" w:hAnsi="Times New Roman" w:cs="Times New Roman"/>
          <w:b/>
          <w:bCs/>
          <w:sz w:val="24"/>
          <w:szCs w:val="24"/>
        </w:rPr>
      </w:pPr>
      <w:r w:rsidRPr="007D1D6B">
        <w:rPr>
          <w:rFonts w:ascii="Times New Roman" w:hAnsi="Times New Roman" w:cs="Times New Roman"/>
          <w:b/>
          <w:bCs/>
          <w:sz w:val="24"/>
          <w:szCs w:val="24"/>
        </w:rPr>
        <w:t>Informed Consent of Subjects Who Do Not Speak English</w:t>
      </w:r>
    </w:p>
    <w:p w14:paraId="7A700DA6" w14:textId="37C8A2A6" w:rsidR="00770A00" w:rsidRPr="007D1D6B" w:rsidRDefault="00770A00" w:rsidP="007D1D6B">
      <w:pPr>
        <w:spacing w:after="0" w:line="240" w:lineRule="auto"/>
        <w:rPr>
          <w:rFonts w:ascii="Times New Roman" w:hAnsi="Times New Roman" w:cs="Times New Roman"/>
          <w:sz w:val="24"/>
          <w:szCs w:val="24"/>
        </w:rPr>
      </w:pPr>
    </w:p>
    <w:p w14:paraId="21E386D1" w14:textId="286FC49C" w:rsidR="007D1D6B" w:rsidRDefault="007D1D6B" w:rsidP="007D1D6B">
      <w:pPr>
        <w:spacing w:after="0" w:line="240" w:lineRule="auto"/>
        <w:rPr>
          <w:rFonts w:ascii="Times New Roman" w:hAnsi="Times New Roman" w:cs="Times New Roman"/>
          <w:sz w:val="24"/>
          <w:szCs w:val="24"/>
        </w:rPr>
      </w:pPr>
      <w:r w:rsidRPr="007D1D6B">
        <w:rPr>
          <w:rFonts w:ascii="Times New Roman" w:hAnsi="Times New Roman" w:cs="Times New Roman"/>
          <w:sz w:val="24"/>
          <w:szCs w:val="24"/>
        </w:rPr>
        <w:t xml:space="preserve">Federal regulations for the protection of human subjects require that informed consent information be presented "in language understandable to the subject" and, in most situations, that informed consent be documented in writing.  Subjects who do not speak English should be presented with a consent document written in a language understandable to them. </w:t>
      </w:r>
    </w:p>
    <w:p w14:paraId="62D6600C" w14:textId="77777777" w:rsidR="007D1D6B" w:rsidRPr="007D1D6B" w:rsidRDefault="007D1D6B" w:rsidP="007D1D6B">
      <w:pPr>
        <w:spacing w:after="0" w:line="240" w:lineRule="auto"/>
        <w:rPr>
          <w:rFonts w:ascii="Times New Roman" w:hAnsi="Times New Roman" w:cs="Times New Roman"/>
          <w:sz w:val="24"/>
          <w:szCs w:val="24"/>
        </w:rPr>
      </w:pPr>
    </w:p>
    <w:p w14:paraId="04CE2935" w14:textId="3CFBF4C3" w:rsidR="007D1D6B" w:rsidRDefault="007D1D6B" w:rsidP="007D1D6B">
      <w:pPr>
        <w:spacing w:after="0" w:line="240" w:lineRule="auto"/>
        <w:rPr>
          <w:rFonts w:ascii="Times New Roman" w:hAnsi="Times New Roman" w:cs="Times New Roman"/>
          <w:sz w:val="24"/>
          <w:szCs w:val="24"/>
        </w:rPr>
      </w:pPr>
      <w:r w:rsidRPr="007D1D6B">
        <w:rPr>
          <w:rFonts w:ascii="Times New Roman" w:hAnsi="Times New Roman" w:cs="Times New Roman"/>
          <w:sz w:val="24"/>
          <w:szCs w:val="24"/>
        </w:rPr>
        <w:t>Alternatively, federal regulations permit oral presentation of informed consent information in conjunction with a short form written consent document (stating that the elements of consent have been presented orally) and a written summary of what is presented orally</w:t>
      </w:r>
      <w:r w:rsidR="00437B6A">
        <w:rPr>
          <w:rFonts w:ascii="Times New Roman" w:hAnsi="Times New Roman" w:cs="Times New Roman"/>
          <w:sz w:val="24"/>
          <w:szCs w:val="24"/>
        </w:rPr>
        <w:t xml:space="preserve"> </w:t>
      </w:r>
      <w:r w:rsidR="00437B6A" w:rsidRPr="00F64EF2">
        <w:rPr>
          <w:rFonts w:ascii="Times New Roman" w:hAnsi="Times New Roman" w:cs="Times New Roman"/>
          <w:sz w:val="24"/>
          <w:szCs w:val="24"/>
        </w:rPr>
        <w:t>(usually the existing English version of the ICF)</w:t>
      </w:r>
      <w:r w:rsidRPr="00F64EF2">
        <w:rPr>
          <w:rFonts w:ascii="Times New Roman" w:hAnsi="Times New Roman" w:cs="Times New Roman"/>
          <w:sz w:val="24"/>
          <w:szCs w:val="24"/>
        </w:rPr>
        <w:t>.</w:t>
      </w:r>
      <w:r w:rsidRPr="007D1D6B">
        <w:rPr>
          <w:rFonts w:ascii="Times New Roman" w:hAnsi="Times New Roman" w:cs="Times New Roman"/>
          <w:sz w:val="24"/>
          <w:szCs w:val="24"/>
        </w:rPr>
        <w:t xml:space="preserve"> A witness to the oral presentation is required, and the subject must be given copies of the short form document and the </w:t>
      </w:r>
      <w:r w:rsidR="00437B6A" w:rsidRPr="00F64EF2">
        <w:rPr>
          <w:rFonts w:ascii="Times New Roman" w:hAnsi="Times New Roman" w:cs="Times New Roman"/>
          <w:sz w:val="24"/>
          <w:szCs w:val="24"/>
        </w:rPr>
        <w:t>written</w:t>
      </w:r>
      <w:r w:rsidR="00437B6A" w:rsidRPr="00437B6A">
        <w:rPr>
          <w:rFonts w:ascii="Times New Roman" w:hAnsi="Times New Roman" w:cs="Times New Roman"/>
          <w:color w:val="FF0000"/>
          <w:sz w:val="24"/>
          <w:szCs w:val="24"/>
        </w:rPr>
        <w:t xml:space="preserve"> </w:t>
      </w:r>
      <w:r w:rsidRPr="007D1D6B">
        <w:rPr>
          <w:rFonts w:ascii="Times New Roman" w:hAnsi="Times New Roman" w:cs="Times New Roman"/>
          <w:sz w:val="24"/>
          <w:szCs w:val="24"/>
        </w:rPr>
        <w:t>summary.</w:t>
      </w:r>
    </w:p>
    <w:p w14:paraId="1F6F33D5" w14:textId="77777777" w:rsidR="007D1D6B" w:rsidRDefault="007D1D6B" w:rsidP="007D1D6B">
      <w:pPr>
        <w:spacing w:after="0" w:line="240" w:lineRule="auto"/>
        <w:rPr>
          <w:rFonts w:ascii="Times New Roman" w:hAnsi="Times New Roman" w:cs="Times New Roman"/>
          <w:sz w:val="24"/>
          <w:szCs w:val="24"/>
        </w:rPr>
      </w:pPr>
    </w:p>
    <w:p w14:paraId="69829EFF" w14:textId="0D50A462" w:rsidR="007D1D6B" w:rsidRDefault="00770A00" w:rsidP="007D1D6B">
      <w:pPr>
        <w:spacing w:after="0" w:line="240" w:lineRule="auto"/>
        <w:rPr>
          <w:rFonts w:ascii="Times New Roman" w:hAnsi="Times New Roman" w:cs="Times New Roman"/>
          <w:sz w:val="24"/>
          <w:szCs w:val="24"/>
        </w:rPr>
      </w:pPr>
      <w:r w:rsidRPr="007D1D6B">
        <w:rPr>
          <w:rFonts w:ascii="Times New Roman" w:hAnsi="Times New Roman" w:cs="Times New Roman"/>
          <w:sz w:val="24"/>
          <w:szCs w:val="24"/>
        </w:rPr>
        <w:t xml:space="preserve">The policy </w:t>
      </w:r>
      <w:r w:rsidRPr="007D1D6B">
        <w:rPr>
          <w:rFonts w:ascii="Times New Roman" w:hAnsi="Times New Roman" w:cs="Times New Roman"/>
          <w:i/>
          <w:iCs/>
          <w:sz w:val="24"/>
          <w:szCs w:val="24"/>
        </w:rPr>
        <w:t>HRPP 7.5</w:t>
      </w:r>
      <w:r w:rsidR="007D1D6B" w:rsidRPr="007D1D6B">
        <w:rPr>
          <w:rFonts w:ascii="Times New Roman" w:hAnsi="Times New Roman" w:cs="Times New Roman"/>
          <w:i/>
          <w:iCs/>
          <w:sz w:val="24"/>
          <w:szCs w:val="24"/>
        </w:rPr>
        <w:t>:</w:t>
      </w:r>
      <w:r w:rsidRPr="007D1D6B">
        <w:rPr>
          <w:rFonts w:ascii="Times New Roman" w:hAnsi="Times New Roman" w:cs="Times New Roman"/>
          <w:i/>
          <w:iCs/>
          <w:sz w:val="24"/>
          <w:szCs w:val="24"/>
        </w:rPr>
        <w:t xml:space="preserve"> Research Involving Non-English Speaking Subjects</w:t>
      </w:r>
      <w:r w:rsidRPr="007D1D6B">
        <w:rPr>
          <w:rFonts w:ascii="Times New Roman" w:hAnsi="Times New Roman" w:cs="Times New Roman"/>
          <w:sz w:val="24"/>
          <w:szCs w:val="24"/>
        </w:rPr>
        <w:t xml:space="preserve"> has been revised.  In addition to the</w:t>
      </w:r>
      <w:r w:rsidR="007D1D6B">
        <w:rPr>
          <w:rFonts w:ascii="Times New Roman" w:hAnsi="Times New Roman" w:cs="Times New Roman"/>
          <w:sz w:val="24"/>
          <w:szCs w:val="24"/>
        </w:rPr>
        <w:t xml:space="preserve"> policy</w:t>
      </w:r>
      <w:r w:rsidRPr="007D1D6B">
        <w:rPr>
          <w:rFonts w:ascii="Times New Roman" w:hAnsi="Times New Roman" w:cs="Times New Roman"/>
          <w:sz w:val="24"/>
          <w:szCs w:val="24"/>
        </w:rPr>
        <w:t xml:space="preserve"> revisions, the guidance document </w:t>
      </w:r>
      <w:r w:rsidRPr="00E2527E">
        <w:rPr>
          <w:rFonts w:ascii="Times New Roman" w:hAnsi="Times New Roman" w:cs="Times New Roman"/>
          <w:i/>
          <w:iCs/>
          <w:sz w:val="24"/>
          <w:szCs w:val="24"/>
        </w:rPr>
        <w:t xml:space="preserve">Guidance </w:t>
      </w:r>
      <w:r w:rsidR="007D1D6B" w:rsidRPr="00E2527E">
        <w:rPr>
          <w:rFonts w:ascii="Times New Roman" w:hAnsi="Times New Roman" w:cs="Times New Roman"/>
          <w:i/>
          <w:iCs/>
          <w:sz w:val="24"/>
          <w:szCs w:val="24"/>
        </w:rPr>
        <w:t>for Short Form Consent</w:t>
      </w:r>
      <w:r w:rsidR="007D1D6B" w:rsidRPr="007D1D6B">
        <w:rPr>
          <w:rFonts w:ascii="Times New Roman" w:hAnsi="Times New Roman" w:cs="Times New Roman"/>
          <w:sz w:val="24"/>
          <w:szCs w:val="24"/>
        </w:rPr>
        <w:t xml:space="preserve"> has also been updated to assist researcher</w:t>
      </w:r>
      <w:r w:rsidR="007D1D6B">
        <w:rPr>
          <w:rFonts w:ascii="Times New Roman" w:hAnsi="Times New Roman" w:cs="Times New Roman"/>
          <w:sz w:val="24"/>
          <w:szCs w:val="24"/>
        </w:rPr>
        <w:t>s</w:t>
      </w:r>
      <w:r w:rsidR="007D1D6B" w:rsidRPr="007D1D6B">
        <w:rPr>
          <w:rFonts w:ascii="Times New Roman" w:hAnsi="Times New Roman" w:cs="Times New Roman"/>
          <w:sz w:val="24"/>
          <w:szCs w:val="24"/>
        </w:rPr>
        <w:t xml:space="preserve"> </w:t>
      </w:r>
      <w:r w:rsidR="00437B6A" w:rsidRPr="00F64EF2">
        <w:rPr>
          <w:rFonts w:ascii="Times New Roman" w:hAnsi="Times New Roman" w:cs="Times New Roman"/>
          <w:sz w:val="24"/>
          <w:szCs w:val="24"/>
        </w:rPr>
        <w:t>gain</w:t>
      </w:r>
      <w:r w:rsidR="00E2527E" w:rsidRPr="00437B6A">
        <w:rPr>
          <w:rFonts w:ascii="Times New Roman" w:hAnsi="Times New Roman" w:cs="Times New Roman"/>
          <w:color w:val="FF0000"/>
          <w:sz w:val="24"/>
          <w:szCs w:val="24"/>
        </w:rPr>
        <w:t xml:space="preserve"> </w:t>
      </w:r>
      <w:r w:rsidR="00E2527E">
        <w:rPr>
          <w:rFonts w:ascii="Times New Roman" w:hAnsi="Times New Roman" w:cs="Times New Roman"/>
          <w:sz w:val="24"/>
          <w:szCs w:val="24"/>
        </w:rPr>
        <w:t xml:space="preserve">a better understanding of the process to use </w:t>
      </w:r>
      <w:r w:rsidR="007D1D6B" w:rsidRPr="007D1D6B">
        <w:rPr>
          <w:rFonts w:ascii="Times New Roman" w:hAnsi="Times New Roman" w:cs="Times New Roman"/>
          <w:sz w:val="24"/>
          <w:szCs w:val="24"/>
        </w:rPr>
        <w:t>when en</w:t>
      </w:r>
      <w:r w:rsidR="007D1D6B">
        <w:rPr>
          <w:rFonts w:ascii="Times New Roman" w:hAnsi="Times New Roman" w:cs="Times New Roman"/>
          <w:sz w:val="24"/>
          <w:szCs w:val="24"/>
        </w:rPr>
        <w:t>r</w:t>
      </w:r>
      <w:r w:rsidR="007D1D6B" w:rsidRPr="007D1D6B">
        <w:rPr>
          <w:rFonts w:ascii="Times New Roman" w:hAnsi="Times New Roman" w:cs="Times New Roman"/>
          <w:sz w:val="24"/>
          <w:szCs w:val="24"/>
        </w:rPr>
        <w:t xml:space="preserve">olling </w:t>
      </w:r>
      <w:r w:rsidR="007D1D6B">
        <w:rPr>
          <w:rFonts w:ascii="Times New Roman" w:hAnsi="Times New Roman" w:cs="Times New Roman"/>
          <w:sz w:val="24"/>
          <w:szCs w:val="24"/>
        </w:rPr>
        <w:t>n</w:t>
      </w:r>
      <w:r w:rsidR="007D1D6B" w:rsidRPr="007D1D6B">
        <w:rPr>
          <w:rFonts w:ascii="Times New Roman" w:hAnsi="Times New Roman" w:cs="Times New Roman"/>
          <w:sz w:val="24"/>
          <w:szCs w:val="24"/>
        </w:rPr>
        <w:t>on-English-</w:t>
      </w:r>
      <w:r w:rsidR="007D1D6B">
        <w:rPr>
          <w:rFonts w:ascii="Times New Roman" w:hAnsi="Times New Roman" w:cs="Times New Roman"/>
          <w:sz w:val="24"/>
          <w:szCs w:val="24"/>
        </w:rPr>
        <w:t>s</w:t>
      </w:r>
      <w:r w:rsidR="007D1D6B" w:rsidRPr="007D1D6B">
        <w:rPr>
          <w:rFonts w:ascii="Times New Roman" w:hAnsi="Times New Roman" w:cs="Times New Roman"/>
          <w:sz w:val="24"/>
          <w:szCs w:val="24"/>
        </w:rPr>
        <w:t xml:space="preserve">peaking </w:t>
      </w:r>
      <w:r w:rsidR="007D1D6B">
        <w:rPr>
          <w:rFonts w:ascii="Times New Roman" w:hAnsi="Times New Roman" w:cs="Times New Roman"/>
          <w:sz w:val="24"/>
          <w:szCs w:val="24"/>
        </w:rPr>
        <w:t>p</w:t>
      </w:r>
      <w:r w:rsidR="007D1D6B" w:rsidRPr="007D1D6B">
        <w:rPr>
          <w:rFonts w:ascii="Times New Roman" w:hAnsi="Times New Roman" w:cs="Times New Roman"/>
          <w:sz w:val="24"/>
          <w:szCs w:val="24"/>
        </w:rPr>
        <w:t>articipants</w:t>
      </w:r>
      <w:r w:rsidR="007D1D6B">
        <w:rPr>
          <w:rFonts w:ascii="Times New Roman" w:hAnsi="Times New Roman" w:cs="Times New Roman"/>
          <w:sz w:val="24"/>
          <w:szCs w:val="24"/>
        </w:rPr>
        <w:t>.</w:t>
      </w:r>
    </w:p>
    <w:p w14:paraId="2E4B09E6" w14:textId="77777777" w:rsidR="00E2527E" w:rsidRPr="007D1D6B" w:rsidRDefault="00E2527E" w:rsidP="007D1D6B">
      <w:pPr>
        <w:spacing w:after="0" w:line="240" w:lineRule="auto"/>
        <w:rPr>
          <w:rFonts w:ascii="Times New Roman" w:hAnsi="Times New Roman" w:cs="Times New Roman"/>
          <w:sz w:val="24"/>
          <w:szCs w:val="24"/>
        </w:rPr>
      </w:pPr>
    </w:p>
    <w:p w14:paraId="3C59544C" w14:textId="7F8FFAA4" w:rsidR="007D1D6B" w:rsidRDefault="007D1D6B" w:rsidP="007D1D6B">
      <w:pPr>
        <w:pStyle w:val="NormalWeb"/>
        <w:spacing w:before="0" w:beforeAutospacing="0" w:after="0" w:afterAutospacing="0"/>
      </w:pPr>
      <w:r w:rsidRPr="007D1D6B">
        <w:t>Please see revised policy: HRPP 7.5: Research Involving Non-English Speaking Subjects</w:t>
      </w:r>
    </w:p>
    <w:p w14:paraId="518F63FB" w14:textId="653693DF" w:rsidR="00081E0A" w:rsidRDefault="00081E0A" w:rsidP="007D1D6B">
      <w:pPr>
        <w:pStyle w:val="NormalWeb"/>
        <w:spacing w:before="0" w:beforeAutospacing="0" w:after="0" w:afterAutospacing="0"/>
      </w:pPr>
      <w:hyperlink r:id="rId4" w:history="1">
        <w:r w:rsidRPr="009160D5">
          <w:rPr>
            <w:rStyle w:val="Hyperlink"/>
          </w:rPr>
          <w:t>https://musc.policytech.com/dotNet/documents/?docid=13050&amp;public=true</w:t>
        </w:r>
      </w:hyperlink>
      <w:r>
        <w:t xml:space="preserve"> </w:t>
      </w:r>
      <w:bookmarkStart w:id="0" w:name="_GoBack"/>
      <w:bookmarkEnd w:id="0"/>
    </w:p>
    <w:p w14:paraId="09D0357A" w14:textId="77777777" w:rsidR="007D1D6B" w:rsidRPr="007D1D6B" w:rsidRDefault="007D1D6B" w:rsidP="007D1D6B">
      <w:pPr>
        <w:pStyle w:val="NormalWeb"/>
        <w:spacing w:before="0" w:beforeAutospacing="0" w:after="0" w:afterAutospacing="0"/>
      </w:pPr>
    </w:p>
    <w:p w14:paraId="15C5C81B" w14:textId="3F38DD80" w:rsidR="007D1D6B" w:rsidRDefault="007D1D6B" w:rsidP="007D1D6B">
      <w:pPr>
        <w:pStyle w:val="NormalWeb"/>
        <w:spacing w:before="0" w:beforeAutospacing="0" w:after="0" w:afterAutospacing="0"/>
      </w:pPr>
      <w:r>
        <w:t>The</w:t>
      </w:r>
      <w:r w:rsidRPr="007D1D6B">
        <w:t xml:space="preserve"> updated </w:t>
      </w:r>
      <w:r w:rsidR="00E2527E" w:rsidRPr="00E2527E">
        <w:rPr>
          <w:i/>
          <w:iCs/>
        </w:rPr>
        <w:t>Guidance for Short Form Consent</w:t>
      </w:r>
      <w:r w:rsidR="00E2527E">
        <w:t xml:space="preserve"> is located on the IRB website at the below link</w:t>
      </w:r>
      <w:r w:rsidRPr="007D1D6B">
        <w:t>:</w:t>
      </w:r>
    </w:p>
    <w:p w14:paraId="765CD998" w14:textId="3736117F" w:rsidR="007D1D6B" w:rsidRDefault="00081E0A" w:rsidP="007D1D6B">
      <w:pPr>
        <w:pStyle w:val="NormalWeb"/>
        <w:spacing w:before="0" w:beforeAutospacing="0" w:after="0" w:afterAutospacing="0"/>
      </w:pPr>
      <w:hyperlink r:id="rId5" w:history="1">
        <w:r w:rsidR="007D1D6B" w:rsidRPr="00A00577">
          <w:rPr>
            <w:rStyle w:val="Hyperlink"/>
          </w:rPr>
          <w:t>https://research.musc.edu/resources/ori/irb/forms</w:t>
        </w:r>
      </w:hyperlink>
    </w:p>
    <w:p w14:paraId="099D4D84" w14:textId="77777777" w:rsidR="007D1D6B" w:rsidRPr="007D1D6B" w:rsidRDefault="007D1D6B" w:rsidP="00770A00">
      <w:pPr>
        <w:pStyle w:val="NormalWeb"/>
      </w:pPr>
    </w:p>
    <w:p w14:paraId="524F03E7" w14:textId="77777777" w:rsidR="007D1D6B" w:rsidRDefault="007D1D6B" w:rsidP="00770A00">
      <w:pPr>
        <w:pStyle w:val="NormalWeb"/>
      </w:pPr>
    </w:p>
    <w:p w14:paraId="2446DD3C" w14:textId="512562FE" w:rsidR="00770A00" w:rsidRDefault="00770A00" w:rsidP="00770A00">
      <w:pPr>
        <w:pStyle w:val="NormalWeb"/>
      </w:pPr>
    </w:p>
    <w:p w14:paraId="3CF91593" w14:textId="1907E920" w:rsidR="00770A00" w:rsidRDefault="00770A00" w:rsidP="00770A00">
      <w:pPr>
        <w:pStyle w:val="NormalWeb"/>
      </w:pPr>
    </w:p>
    <w:sectPr w:rsidR="0077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00"/>
    <w:rsid w:val="00081E0A"/>
    <w:rsid w:val="00437B6A"/>
    <w:rsid w:val="00770A00"/>
    <w:rsid w:val="007D1D6B"/>
    <w:rsid w:val="009B666D"/>
    <w:rsid w:val="00C83971"/>
    <w:rsid w:val="00E2527E"/>
    <w:rsid w:val="00F6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8F76"/>
  <w15:chartTrackingRefBased/>
  <w15:docId w15:val="{9AFDD47D-D910-4B3B-BFF2-A05AF80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A00"/>
    <w:rPr>
      <w:color w:val="0000FF"/>
      <w:u w:val="single"/>
    </w:rPr>
  </w:style>
  <w:style w:type="character" w:styleId="UnresolvedMention">
    <w:name w:val="Unresolved Mention"/>
    <w:basedOn w:val="DefaultParagraphFont"/>
    <w:uiPriority w:val="99"/>
    <w:semiHidden/>
    <w:unhideWhenUsed/>
    <w:rsid w:val="007D1D6B"/>
    <w:rPr>
      <w:color w:val="605E5C"/>
      <w:shd w:val="clear" w:color="auto" w:fill="E1DFDD"/>
    </w:rPr>
  </w:style>
  <w:style w:type="character" w:styleId="FollowedHyperlink">
    <w:name w:val="FollowedHyperlink"/>
    <w:basedOn w:val="DefaultParagraphFont"/>
    <w:uiPriority w:val="99"/>
    <w:semiHidden/>
    <w:unhideWhenUsed/>
    <w:rsid w:val="00081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earch.musc.edu/resources/ori/irb/forms" TargetMode="External"/><Relationship Id="rId4" Type="http://schemas.openxmlformats.org/officeDocument/2006/relationships/hyperlink" Target="https://musc.policytech.com/dotNet/documents/?docid=13050&amp;publi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Goretzka, Stacey C</dc:creator>
  <cp:keywords/>
  <dc:description/>
  <cp:lastModifiedBy>Orak, Jessica</cp:lastModifiedBy>
  <cp:revision>3</cp:revision>
  <dcterms:created xsi:type="dcterms:W3CDTF">2022-09-23T15:47:00Z</dcterms:created>
  <dcterms:modified xsi:type="dcterms:W3CDTF">2022-09-23T15:53:00Z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1912895860</vt:i4>
  </property>
  <property fmtid="{D5CDD505-2E9C-101B-9397-08002B2CF9AE}" pid="3" name="_NewReviewCycle">
    <vt:lpwstr/>
  </property>
  <property fmtid="{D5CDD505-2E9C-101B-9397-08002B2CF9AE}" pid="4" name="_EmailSubject">
    <vt:lpwstr>Notice Re Updated Policy and Guidance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-115612728</vt:i4>
  </property>
  <property fmtid="{D5CDD505-2E9C-101B-9397-08002B2CF9AE}" pid="8" name="_ReviewingToolsShownOnce">
    <vt:lpwstr/>
  </property>
</Properties>
</file>